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8353" w14:textId="77777777" w:rsidR="006F6E6A" w:rsidRDefault="00000000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제1</w:t>
      </w:r>
      <w:r>
        <w:rPr>
          <w:rFonts w:hint="eastAsia"/>
          <w:b/>
          <w:bCs/>
          <w:sz w:val="30"/>
          <w:szCs w:val="30"/>
        </w:rPr>
        <w:t>8</w:t>
      </w:r>
      <w:r>
        <w:rPr>
          <w:b/>
          <w:bCs/>
          <w:sz w:val="30"/>
          <w:szCs w:val="30"/>
        </w:rPr>
        <w:t>회 DMZ국제다큐멘터리영화제</w:t>
      </w:r>
      <w:r>
        <w:rPr>
          <w:b/>
          <w:bCs/>
          <w:sz w:val="30"/>
          <w:szCs w:val="30"/>
        </w:rPr>
        <w:br/>
        <w:t>마스터클래스, 다큐 토크, 클럽 시네마 등</w:t>
      </w:r>
    </w:p>
    <w:p w14:paraId="422CC21F" w14:textId="77777777" w:rsidR="006F6E6A" w:rsidRDefault="00000000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다채로운 </w:t>
      </w:r>
      <w:r>
        <w:rPr>
          <w:rFonts w:hint="eastAsia"/>
          <w:b/>
          <w:bCs/>
          <w:sz w:val="30"/>
          <w:szCs w:val="30"/>
        </w:rPr>
        <w:t xml:space="preserve">강의 및 토론 </w:t>
      </w:r>
      <w:r>
        <w:rPr>
          <w:b/>
          <w:bCs/>
          <w:sz w:val="30"/>
          <w:szCs w:val="30"/>
        </w:rPr>
        <w:t>프로그램 구성</w:t>
      </w:r>
    </w:p>
    <w:p w14:paraId="4A1FF73A" w14:textId="77777777" w:rsidR="006F6E6A" w:rsidRDefault="00000000">
      <w:pPr>
        <w:pStyle w:val="ae"/>
        <w:jc w:val="center"/>
        <w:rPr>
          <w:sz w:val="22"/>
        </w:rPr>
      </w:pPr>
      <w:r>
        <w:rPr>
          <w:sz w:val="22"/>
        </w:rPr>
        <w:t>카말 알자파리</w:t>
      </w:r>
      <w:r>
        <w:rPr>
          <w:rFonts w:hint="eastAsia"/>
          <w:sz w:val="22"/>
        </w:rPr>
        <w:t>의 작품 세계를 깊이 들여다보는</w:t>
      </w:r>
      <w:r>
        <w:rPr>
          <w:sz w:val="22"/>
        </w:rPr>
        <w:t xml:space="preserve"> ‘마스터 클래스’ 마련</w:t>
      </w:r>
      <w:r>
        <w:rPr>
          <w:sz w:val="22"/>
        </w:rPr>
        <w:br/>
        <w:t>하마구치 류스케·김혜리 등 참여 ‘다큐 토크’부터 ‘클럽 시네마’까지</w:t>
      </w:r>
    </w:p>
    <w:p w14:paraId="475C4F5A" w14:textId="77777777" w:rsidR="006F6E6A" w:rsidRDefault="006F6E6A">
      <w:pPr>
        <w:pStyle w:val="ae"/>
        <w:jc w:val="center"/>
        <w:rPr>
          <w:sz w:val="22"/>
        </w:rPr>
      </w:pPr>
    </w:p>
    <w:p w14:paraId="3B5CFD06" w14:textId="70C4997D" w:rsidR="006F6E6A" w:rsidRDefault="00000000">
      <w:pPr>
        <w:pStyle w:val="ae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 xml:space="preserve">제18회 DMZ국제다큐멘터리영화제(집행위원장 오동진, 이하 DMZ Docs)가 </w:t>
      </w:r>
      <w:proofErr w:type="spellStart"/>
      <w:r>
        <w:rPr>
          <w:rFonts w:eastAsiaTheme="minorHAnsi" w:cs="굴림"/>
          <w:color w:val="000000"/>
          <w:kern w:val="0"/>
          <w:sz w:val="22"/>
        </w:rPr>
        <w:t>상영작과</w:t>
      </w:r>
      <w:proofErr w:type="spellEnd"/>
      <w:r>
        <w:rPr>
          <w:rFonts w:eastAsiaTheme="minorHAnsi" w:cs="굴림"/>
          <w:color w:val="000000"/>
          <w:kern w:val="0"/>
          <w:sz w:val="22"/>
        </w:rPr>
        <w:t xml:space="preserve"> 연계한 마스터 클래스, 다큐 토크, 클럽 시네마 등 다양한 프로그램 이벤트를 선보인다.</w:t>
      </w:r>
    </w:p>
    <w:p w14:paraId="79639409" w14:textId="77777777" w:rsidR="006F6E6A" w:rsidRDefault="00000000">
      <w:pPr>
        <w:pStyle w:val="ae"/>
        <w:jc w:val="center"/>
        <w:rPr>
          <w:noProof/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5712AD3" wp14:editId="7184C8CD">
                <wp:simplePos x="0" y="0"/>
                <wp:positionH relativeFrom="column">
                  <wp:posOffset>-448047</wp:posOffset>
                </wp:positionH>
                <wp:positionV relativeFrom="paragraph">
                  <wp:posOffset>314541</wp:posOffset>
                </wp:positionV>
                <wp:extent cx="6544525" cy="2043430"/>
                <wp:effectExtent l="0" t="0" r="8890" b="0"/>
                <wp:wrapTight wrapText="bothSides">
                  <wp:wrapPolygon edited="0">
                    <wp:start x="0" y="0"/>
                    <wp:lineTo x="0" y="21345"/>
                    <wp:lineTo x="15090" y="21345"/>
                    <wp:lineTo x="21566" y="21345"/>
                    <wp:lineTo x="21566" y="0"/>
                    <wp:lineTo x="0" y="0"/>
                  </wp:wrapPolygon>
                </wp:wrapTight>
                <wp:docPr id="1025" name="그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4525" cy="2043430"/>
                          <a:chOff x="0" y="0"/>
                          <a:chExt cx="6544525" cy="2043430"/>
                        </a:xfrm>
                      </wpg:grpSpPr>
                      <pic:pic xmlns:pic="http://schemas.openxmlformats.org/drawingml/2006/picture">
                        <pic:nvPicPr>
                          <pic:cNvPr id="1026" name="그림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20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" name="그림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10" r="820" b="6690"/>
                          <a:stretch>
                            <a:fillRect/>
                          </a:stretch>
                        </pic:blipFill>
                        <pic:spPr>
                          <a:xfrm>
                            <a:off x="2898475" y="0"/>
                            <a:ext cx="163830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그림 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606505" y="0"/>
                            <a:ext cx="193802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35.2793pt;margin-top:24.767pt;width:515.317pt;height:160.9pt;mso-position-horizontal-relative:column;mso-position-vertical-relative:line;z-index:251659264" coordorigin="0,0" coordsize="6544525,2043430">
                <v:shapetype coordsize="21600, 21600" path="m0,0l21600,0,21600,21600,0,21600xe"/>
                <v:shape id="1026" type="#_x0000_t75" o:spt="75" style="position:absolute;left:0;top:0;width:2.82702e+06;height:2.01803e+06" coordsize="21600, 21600" stroked="f">
                  <v:stroke joinstyle="round"/>
                  <v:imagedata r:id="rId9" type="frame" cropbottom="0f" cropright="4377f" croptop="0f" cropleft="0f"/>
                </v:shape>
                <v:shapetype coordsize="21600, 21600" path="m0,0l21600,0,21600,21600,0,21600xe"/>
                <v:shape id="1027" type="#_x0000_t75" o:spt="75" style="position:absolute;left:2.89848e+06;top:0;width:1.6383e+06;height:2.02692e+06" coordsize="21600, 21600" stroked="f">
                  <v:stroke joinstyle="round"/>
                  <v:imagedata r:id="rId10" type="frame" cropbottom="4383f" cropright="534f" croptop="7609f" cropleft="0f"/>
                </v:shape>
                <v:shapetype coordsize="21600, 21600" path="m0,0l21600,0,21600,21600,0,21600xe"/>
                <v:shape id="1028" type="#_x0000_t75" o:spt="75" style="position:absolute;left:4.60651e+06;top:0;width:1.93802e+06;height:2.04343e+06" coordsize="21600, 21600" stroked="f">
                  <v:stroke joinstyle="round"/>
                  <v:imagedata r:id="rId11" type="frame"/>
                </v:shape>
                <w10:wrap type="tight"/>
              </v:group>
            </w:pict>
          </mc:Fallback>
        </mc:AlternateContent>
      </w:r>
    </w:p>
    <w:p w14:paraId="7C331AB2" w14:textId="77777777" w:rsidR="006F6E6A" w:rsidRDefault="00000000">
      <w:pPr>
        <w:pStyle w:val="ae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[(좌측부터) 카말 알자파리 영화감독, 하마구치 류스케 영화감독, 에리카 발솜 영화평론가]</w:t>
      </w:r>
    </w:p>
    <w:p w14:paraId="4F942190" w14:textId="77777777" w:rsidR="006F6E6A" w:rsidRDefault="006F6E6A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</w:p>
    <w:p w14:paraId="00D877BE" w14:textId="77777777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>마스터 클래스, 다큐 토크, 클럽 시네마는 모두 상영작 상영 이후 진행되는 연계 프로그램 이벤트로, 감독과 평론가를 비롯한 다양한 게스트가 참여해 작품과 관련한 이야기를 나누는 자리로 마련된다.</w:t>
      </w:r>
    </w:p>
    <w:p w14:paraId="0B76731E" w14:textId="77777777" w:rsidR="006F6E6A" w:rsidRDefault="006F6E6A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</w:p>
    <w:p w14:paraId="5A2AF720" w14:textId="2FF17A85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>마스터 클래스는 다큐멘터리 영화 미학의 혁신을 이끌어 온 거장들의 철학과 세계관, 창작의 비밀을 들어보는 프로그램이다. 올해는 카말 알자파리 감독, 바스마 알샤리프 감독, 에리카 발솜 평론가가 참여한다. 카말 알자파리 감독은 &lt;회상&gt;과 &lt;암피옥서스는 멀어요&gt; 상영 후 점령자들에게 빼앗겼</w:t>
      </w:r>
      <w:r w:rsidRPr="00FF4ABA">
        <w:rPr>
          <w:rFonts w:eastAsiaTheme="minorHAnsi" w:cs="굴림"/>
          <w:color w:val="000000" w:themeColor="text1"/>
          <w:kern w:val="0"/>
          <w:sz w:val="22"/>
        </w:rPr>
        <w:t>던 이미지</w:t>
      </w:r>
      <w:r w:rsidR="00FF4ABA" w:rsidRPr="00FF4ABA">
        <w:rPr>
          <w:rFonts w:eastAsiaTheme="minorHAnsi" w:cs="굴림" w:hint="eastAsia"/>
          <w:color w:val="000000" w:themeColor="text1"/>
          <w:kern w:val="0"/>
          <w:sz w:val="22"/>
        </w:rPr>
        <w:t>를</w:t>
      </w:r>
      <w:r w:rsidRPr="00FF4ABA">
        <w:rPr>
          <w:rFonts w:eastAsiaTheme="minorHAnsi" w:cs="굴림"/>
          <w:color w:val="000000" w:themeColor="text1"/>
          <w:kern w:val="0"/>
          <w:sz w:val="22"/>
        </w:rPr>
        <w:t xml:space="preserve"> </w:t>
      </w:r>
      <w:r>
        <w:rPr>
          <w:rFonts w:eastAsiaTheme="minorHAnsi" w:cs="굴림"/>
          <w:color w:val="000000"/>
          <w:kern w:val="0"/>
          <w:sz w:val="22"/>
        </w:rPr>
        <w:t xml:space="preserve">되찾아오고 정당한 지위를 회복하는 ‘영화적 정의’에 대해 이야기한다. 바스마 알샤리프 감독은 &lt;모닝 서클&gt;, &lt;낡은 거장들&gt;, &lt;가자 홈무비&gt; 상영 후 김병규 영화평론가와 함께 팔레스타인의 이미지를 새롭게 구성해 온 작품 세계를 조망한다. 에리카 발솜 영화평론가는 &lt;열 개의 하늘&gt; 상영 후 </w:t>
      </w:r>
      <w:r>
        <w:rPr>
          <w:rFonts w:eastAsiaTheme="minorHAnsi" w:cs="굴림"/>
          <w:color w:val="000000"/>
          <w:kern w:val="0"/>
          <w:sz w:val="22"/>
        </w:rPr>
        <w:lastRenderedPageBreak/>
        <w:t>에코 다큐멘터리 섹션의 작품과 동시대 작품들의 경향을 조망하는 특별 강연 ‘왜 풍경인가?’를 선보인다.</w:t>
      </w:r>
    </w:p>
    <w:p w14:paraId="3D5778EE" w14:textId="77777777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 xml:space="preserve"> </w:t>
      </w:r>
    </w:p>
    <w:p w14:paraId="5FC70CA3" w14:textId="77777777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 xml:space="preserve">다큐 토크에서는 영화감독과 평론가, 프로그래머, 작가 등 다양한 분야의 게스트가 상영작을 둘러싼 주제와 쟁점에 대해 이야기를 나눈다. &lt;노래하는 사람&gt; 상영 후에는 하마구치 류스케 감독과의 온라인 대담이 진행된다. 크리틱스 초이스 대담 ‘다큐멘터리 대상과 형식의 방정식’에는 김면우(&lt;회생&gt; 감독), 장윤미 감독(&lt;관리처분계획–미아리 텍사스 편&gt;)과 박동수 영화평론가가 참여하며, 레이몽 드파르동의 작품 세계와 ‘농부 3부작’을 다루는 두 차례의 대담에는 앙투안 티리옹 시네마 뒤 레엘 영화제 프로그래머가 함께한다. 이외에도 김혜리 영화평론가와 알렉산더 머피 감독이 참여하는 ‘길 위에 머무는 방랑자의 영화’, 작가 겸 코미디언 금개와 비브 리 감독이 함께하는 ‘Belonging Nowhere — 어디엔가 내 자리가 있을 것 같은 느낌’까지 총 6개의 다큐 토크가 마련된다. </w:t>
      </w:r>
    </w:p>
    <w:p w14:paraId="723CC2AC" w14:textId="77777777" w:rsidR="006F6E6A" w:rsidRDefault="006F6E6A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</w:p>
    <w:p w14:paraId="20052B2F" w14:textId="77777777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 xml:space="preserve">클럽 시네마는 마이크로 시네마와 커뮤니티 시네마 기획자들이 영화제 상영작을 선정하고 프로그램을 직접 기획·진행하며, 상영과 담론 생산을 결합하는 프로그램 이벤트다. 올해는 로트링겐, 솔트, 이미지북이 참여한다. 로트링겐은 &lt;열 개의 하늘&gt;과 연계한 ‘하늘을 바라보는 방법’, 솔트는 ‘에세이 묶음 3’ 상영작 &lt;사후의 삶들&gt;, &lt;어머니의 “일하는 손”에 관한 기록&gt;과 연계한 ‘영화를 함께 본다는 것 — 상영에서 공동체로’, 이미지북은 &lt;그들은 이제 더 이상 만나지 않을 것이라고 했다&gt;와 연계한 ‘청소년성의 조건’을 각각 진행한다. </w:t>
      </w:r>
    </w:p>
    <w:p w14:paraId="015676BB" w14:textId="77777777" w:rsidR="006F6E6A" w:rsidRDefault="006F6E6A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</w:p>
    <w:p w14:paraId="6D159070" w14:textId="77777777" w:rsidR="006F6E6A" w:rsidRDefault="00000000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  <w:r>
        <w:rPr>
          <w:rFonts w:eastAsiaTheme="minorHAnsi" w:cs="굴림"/>
          <w:color w:val="000000"/>
          <w:kern w:val="0"/>
          <w:sz w:val="22"/>
        </w:rPr>
        <w:t xml:space="preserve">프로그램 이벤트의 자세한 내용은 DMZ Docs 공식 홈페이지(www.dmzdocs.com)에서 확인 가능하며 온라인 예매도 홈페이지에서 할 수 있다. </w:t>
      </w:r>
    </w:p>
    <w:p w14:paraId="6F5314D8" w14:textId="77777777" w:rsidR="006F6E6A" w:rsidRDefault="006F6E6A">
      <w:pPr>
        <w:widowControl/>
        <w:wordWrap/>
        <w:autoSpaceDE/>
        <w:autoSpaceDN/>
        <w:spacing w:after="0" w:line="240" w:lineRule="auto"/>
        <w:rPr>
          <w:rFonts w:eastAsiaTheme="minorHAnsi" w:cs="굴림"/>
          <w:color w:val="000000"/>
          <w:kern w:val="0"/>
          <w:sz w:val="22"/>
        </w:rPr>
      </w:pPr>
    </w:p>
    <w:p w14:paraId="61538719" w14:textId="77777777" w:rsidR="006F6E6A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sz w:val="22"/>
        </w:rPr>
        <w:t>52개국 144편</w:t>
      </w:r>
      <w:r>
        <w:rPr>
          <w:rFonts w:hint="eastAsia"/>
          <w:sz w:val="22"/>
        </w:rPr>
        <w:t xml:space="preserve">의 국내외 최신 다큐멘터리 상영을 확정 지은 제18회 DMZ국제다큐멘터리영화제는 9월 10일부터 9월 16일까지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진행되며, 산업 프로그램인 DMZ Docs 인더스트리는 9월 11일부터 14일까지 열린다.</w:t>
      </w:r>
    </w:p>
    <w:p w14:paraId="5C72A1D2" w14:textId="77777777" w:rsidR="006F6E6A" w:rsidRDefault="006F6E6A">
      <w:pPr>
        <w:pStyle w:val="ae"/>
        <w:rPr>
          <w:sz w:val="22"/>
        </w:rPr>
      </w:pPr>
    </w:p>
    <w:p w14:paraId="34B6EA07" w14:textId="77777777" w:rsidR="006F6E6A" w:rsidRDefault="006F6E6A">
      <w:pPr>
        <w:pStyle w:val="ae"/>
        <w:rPr>
          <w:sz w:val="22"/>
        </w:rPr>
      </w:pPr>
    </w:p>
    <w:p w14:paraId="683CE83B" w14:textId="77777777" w:rsidR="006F6E6A" w:rsidRDefault="00000000">
      <w:pPr>
        <w:pStyle w:val="ae"/>
        <w:jc w:val="center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프로그램 이벤트 정보</w:t>
      </w:r>
    </w:p>
    <w:p w14:paraId="03A60989" w14:textId="77777777" w:rsidR="006F6E6A" w:rsidRDefault="006F6E6A">
      <w:pPr>
        <w:pStyle w:val="ae"/>
        <w:rPr>
          <w:sz w:val="22"/>
        </w:rPr>
      </w:pPr>
    </w:p>
    <w:tbl>
      <w:tblPr>
        <w:tblW w:w="901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9"/>
        <w:gridCol w:w="2654"/>
        <w:gridCol w:w="2586"/>
        <w:gridCol w:w="2087"/>
      </w:tblGrid>
      <w:tr w:rsidR="006F6E6A" w14:paraId="3355D982" w14:textId="77777777">
        <w:trPr>
          <w:trHeight w:val="422"/>
          <w:jc w:val="center"/>
        </w:trPr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3C8880A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26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17B51D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프로그램명</w:t>
            </w:r>
          </w:p>
        </w:tc>
        <w:tc>
          <w:tcPr>
            <w:tcW w:w="2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8BC5F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참석 게스트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3689EB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  <w:t>일시 / 상영관</w:t>
            </w:r>
          </w:p>
        </w:tc>
      </w:tr>
      <w:tr w:rsidR="006F6E6A" w14:paraId="3B67F9D2" w14:textId="77777777">
        <w:trPr>
          <w:trHeight w:val="1337"/>
          <w:jc w:val="center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86219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  <w:lastRenderedPageBreak/>
              <w:t>마스터 클래스</w:t>
            </w: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CE76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 알자파리: 영화적 정의를 위한 이미지 투쟁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63A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카말 알자파리(영화감독)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CEE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13일(일) 16:20</w:t>
            </w:r>
          </w:p>
          <w:p w14:paraId="1BB0D6C6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&lt;회상&gt;</w:t>
            </w:r>
          </w:p>
          <w:p w14:paraId="6A2C2A8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+ &lt;암피옥서스는 멀어요&gt;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7관</w:t>
            </w:r>
          </w:p>
        </w:tc>
      </w:tr>
      <w:tr w:rsidR="006F6E6A" w14:paraId="33D737A8" w14:textId="77777777">
        <w:trPr>
          <w:trHeight w:val="2002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7CE66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E21E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 알샤리프: 팔레스타인으로부터, 이미지를 향해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622E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바스마 알샤리프(영화감독), 김병규(영화평론가)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4AE9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11일(금) 19:30</w:t>
            </w:r>
          </w:p>
          <w:p w14:paraId="2C3DC26F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&lt;모닝 서클&gt;</w:t>
            </w:r>
          </w:p>
          <w:p w14:paraId="5858E47B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+ &lt;낡은 거장들&gt;</w:t>
            </w:r>
          </w:p>
          <w:p w14:paraId="6542197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+ &lt;가자 홈무비&gt;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7관</w:t>
            </w:r>
          </w:p>
        </w:tc>
      </w:tr>
      <w:tr w:rsidR="006F6E6A" w14:paraId="42A72C8D" w14:textId="77777777">
        <w:trPr>
          <w:trHeight w:val="991"/>
          <w:jc w:val="center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A91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A1E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에리카 발솜: 왜 풍경인가?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D34C" w14:textId="1A32ED4B" w:rsidR="00FF4AB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</w:pPr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에리카</w:t>
            </w:r>
            <w:r w:rsidR="00FF4ABA">
              <w:rPr>
                <w:rFonts w:asciiTheme="minorEastAsia" w:hAnsiTheme="minorEastAsia" w:cs="Arial" w:hint="eastAsia"/>
                <w:color w:val="000000" w:themeColor="text1"/>
                <w:kern w:val="0"/>
                <w:szCs w:val="20"/>
              </w:rPr>
              <w:t xml:space="preserve"> </w:t>
            </w:r>
            <w:proofErr w:type="spellStart"/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발솜</w:t>
            </w:r>
            <w:proofErr w:type="spellEnd"/>
          </w:p>
          <w:p w14:paraId="38C503F8" w14:textId="0A7961E2" w:rsidR="006F6E6A" w:rsidRPr="00FF4AB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</w:pPr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(</w:t>
            </w:r>
            <w:proofErr w:type="spellStart"/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킹스칼리지런던</w:t>
            </w:r>
            <w:proofErr w:type="spellEnd"/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 xml:space="preserve"> 영화학과 </w:t>
            </w:r>
            <w:r w:rsidR="00FF4ABA"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교수(Reader)</w:t>
            </w:r>
            <w:r w:rsidR="00FF4ABA" w:rsidRPr="00FF4ABA">
              <w:rPr>
                <w:rFonts w:asciiTheme="minorEastAsia" w:hAnsiTheme="minorEastAsia" w:cs="Arial" w:hint="eastAsia"/>
                <w:color w:val="000000" w:themeColor="text1"/>
                <w:kern w:val="0"/>
                <w:szCs w:val="20"/>
              </w:rPr>
              <w:t>, 평론가</w:t>
            </w:r>
            <w:r w:rsidRPr="00FF4ABA">
              <w:rPr>
                <w:rFonts w:asciiTheme="minorEastAsia" w:hAnsiTheme="minorEastAsia" w:cs="Arial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0DE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12일(토) 19:10</w:t>
            </w:r>
          </w:p>
          <w:p w14:paraId="29BFEB00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&lt;열 개의 하늘&gt;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7관</w:t>
            </w:r>
          </w:p>
        </w:tc>
      </w:tr>
      <w:tr w:rsidR="006F6E6A" w14:paraId="0EBE2BEA" w14:textId="77777777">
        <w:trPr>
          <w:trHeight w:val="1246"/>
          <w:jc w:val="center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64F6FD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  <w:t>다큐 토크</w:t>
            </w: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129E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에코 다큐멘터리: 하마구치 류스케 온라인 대담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EE8C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하마구치 류스케(영화감독)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3EB6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13일(일) 12:30</w:t>
            </w:r>
          </w:p>
          <w:p w14:paraId="37889B6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&lt;노래하는 사람&gt;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4관</w:t>
            </w:r>
          </w:p>
        </w:tc>
      </w:tr>
      <w:tr w:rsidR="006F6E6A" w14:paraId="074AB3E8" w14:textId="77777777">
        <w:trPr>
          <w:trHeight w:val="1667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768A8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B4CC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크리틱스 초이스 대담: 다큐멘터리 대상과 형식의 방정식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BFB0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사회: 한창욱(영화평론가, 크리틱스 초이스 선정위원)</w:t>
            </w:r>
          </w:p>
          <w:p w14:paraId="41F0AB0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게스트: 김면우(&lt;회생&gt; 감독), 장윤미(&lt;관리처분계획–미아리 텍사스 편&gt; 감독), 박동수(영화평론가)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777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12일(토) 14:00 &lt;회생&gt; 상영 후</w:t>
            </w:r>
          </w:p>
          <w:p w14:paraId="733D0737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메가박스 킨텍스 6관</w:t>
            </w:r>
          </w:p>
        </w:tc>
      </w:tr>
      <w:tr w:rsidR="006F6E6A" w14:paraId="6B7A3753" w14:textId="77777777">
        <w:trPr>
          <w:trHeight w:val="1277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4868C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9CB2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목격자 드파르동 또는 삶을 보존하는 아키비스트의 영화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51D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앙투안 티리옹(시네마 뒤 레엘 영화제 프로그래머)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DA8C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12일(토) 16:00 &lt;산클레멘테&gt; 상영 후 메가박스 킨텍스 5관</w:t>
            </w:r>
          </w:p>
        </w:tc>
      </w:tr>
      <w:tr w:rsidR="006F6E6A" w14:paraId="7D6A1B56" w14:textId="77777777">
        <w:trPr>
          <w:trHeight w:val="1517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95EC4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698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사라져가는 인간의 초상: ‘농부 3부작’에 관하여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6891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앙투안 티리옹(시네마 뒤 레엘 영화제 프로그래머)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343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13일(일) 10:30</w:t>
            </w:r>
          </w:p>
          <w:p w14:paraId="09758B35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&lt;농부의 초상: 접근&gt;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6관</w:t>
            </w:r>
          </w:p>
        </w:tc>
      </w:tr>
      <w:tr w:rsidR="006F6E6A" w14:paraId="550B6AD3" w14:textId="77777777">
        <w:trPr>
          <w:trHeight w:val="1412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79D16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561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길 위에 머무는 </w:t>
            </w:r>
          </w:p>
          <w:p w14:paraId="7AEDAF48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방랑자의 영화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51D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김혜리(영화평론가),</w:t>
            </w:r>
          </w:p>
          <w:p w14:paraId="08D1B817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알렉산더 머피(&lt;틴 캐슬&gt; 감독)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F2D0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12일(토) 19:00</w:t>
            </w:r>
          </w:p>
          <w:p w14:paraId="5D63190F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&lt;틴 캐슬&gt; 상영 후</w:t>
            </w:r>
          </w:p>
          <w:p w14:paraId="3DC54C4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메가박스 킨텍스 4관</w:t>
            </w:r>
          </w:p>
        </w:tc>
      </w:tr>
      <w:tr w:rsidR="006F6E6A" w14:paraId="44FC6018" w14:textId="77777777">
        <w:trPr>
          <w:trHeight w:val="1442"/>
          <w:jc w:val="center"/>
        </w:trPr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FB3E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4427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Belonging Nowhere — 어디엔가 내 자리가 있을 것 같은 느낌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62B6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금개(작가/코미디언),</w:t>
            </w:r>
          </w:p>
          <w:p w14:paraId="3AFAB217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비브 리(&lt;내 가슴을 짓누르는 두 개의 산&gt; 감독)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EEB41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13일(일) 20:00</w:t>
            </w:r>
          </w:p>
          <w:p w14:paraId="0BE400B9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&lt;내 가슴을 짓누르는 두 개의 산&gt;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7관</w:t>
            </w:r>
          </w:p>
        </w:tc>
      </w:tr>
      <w:tr w:rsidR="006F6E6A" w14:paraId="2614D277" w14:textId="77777777">
        <w:trPr>
          <w:trHeight w:val="1487"/>
          <w:jc w:val="center"/>
        </w:trPr>
        <w:tc>
          <w:tcPr>
            <w:tcW w:w="1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FF5CFA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  <w:t>클럽 시네마</w:t>
            </w: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97A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로트링겐: 하늘을 바라보는 방법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70F5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일환(로트링겐 프로그래머), 박규재(로트링겐 프로그래머)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1C93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13일(일) 16:30</w:t>
            </w:r>
          </w:p>
          <w:p w14:paraId="65B32EBC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&lt;열 개의 하늘&gt; 상영 후 메가박스 킨텍스 4관</w:t>
            </w:r>
          </w:p>
        </w:tc>
      </w:tr>
      <w:tr w:rsidR="006F6E6A" w14:paraId="0199597A" w14:textId="77777777">
        <w:trPr>
          <w:trHeight w:val="1201"/>
          <w:jc w:val="center"/>
        </w:trPr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AF5DA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5EC5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솔트: 영화를 함께 본다는 것 — 상영에서 공동체로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9CB5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마야 웨스트(솔트 운영자), 임수영(독립 큐레이터), 김한나(Films for Freedom 상영회 기획자),</w:t>
            </w:r>
          </w:p>
          <w:p w14:paraId="240EB062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이하진(솔트 시네마 상영회 기획자)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7744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12일(토) 16:10 ‘에세이 묶음 3’ 상영 후 메가박스 킨텍스 8관</w:t>
            </w:r>
          </w:p>
        </w:tc>
      </w:tr>
      <w:tr w:rsidR="006F6E6A" w14:paraId="75B3ECB9" w14:textId="77777777">
        <w:trPr>
          <w:trHeight w:val="1201"/>
          <w:jc w:val="center"/>
        </w:trPr>
        <w:tc>
          <w:tcPr>
            <w:tcW w:w="168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0A54C4" w14:textId="77777777" w:rsidR="006F6E6A" w:rsidRDefault="006F6E6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62CCED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이미지북: 청소년성의 조건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5C90DD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금동현, 유평인, 윤소희, 이라진(이미지북)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2E565B" w14:textId="77777777" w:rsidR="006F6E6A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9월 15일(화) 16:30 &lt;그들은 이제 더 이상 만나지 않을 것이라고 했다&gt; 상영 후</w:t>
            </w:r>
            <w:r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  <w:t>메가박스 킨텍스 4관</w:t>
            </w:r>
          </w:p>
        </w:tc>
      </w:tr>
    </w:tbl>
    <w:p w14:paraId="128D653A" w14:textId="77777777" w:rsidR="006F6E6A" w:rsidRDefault="006F6E6A">
      <w:pPr>
        <w:pStyle w:val="ae"/>
        <w:rPr>
          <w:rFonts w:asciiTheme="majorHAnsi" w:eastAsiaTheme="majorHAnsi" w:hAnsiTheme="majorHAnsi"/>
          <w:sz w:val="22"/>
        </w:rPr>
      </w:pPr>
    </w:p>
    <w:sectPr w:rsidR="006F6E6A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175E" w14:textId="77777777" w:rsidR="00DF7441" w:rsidRDefault="00DF7441">
      <w:pPr>
        <w:spacing w:after="0" w:line="240" w:lineRule="auto"/>
      </w:pPr>
      <w:r>
        <w:separator/>
      </w:r>
    </w:p>
  </w:endnote>
  <w:endnote w:type="continuationSeparator" w:id="0">
    <w:p w14:paraId="3E8D8AE7" w14:textId="77777777" w:rsidR="00DF7441" w:rsidRDefault="00DF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00"/>
    <w:family w:val="auto"/>
    <w:pitch w:val="default"/>
    <w:sig w:usb0="7FFFFFFF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8E26" w14:textId="77777777" w:rsidR="006F6E6A" w:rsidRDefault="00000000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>
        <w:rPr>
          <w:rStyle w:val="a5"/>
        </w:rPr>
        <w:t>www.dmzdocs.com</w:t>
      </w:r>
    </w:hyperlink>
  </w:p>
  <w:p w14:paraId="12C112D0" w14:textId="77777777" w:rsidR="006F6E6A" w:rsidRDefault="00000000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>
        <w:rPr>
          <w:rStyle w:val="a5"/>
          <w:rFonts w:hint="eastAsia"/>
        </w:rPr>
        <w:t>ww</w:t>
      </w:r>
      <w:r>
        <w:rPr>
          <w:rStyle w:val="a5"/>
        </w:rPr>
        <w:t>w.industry.dmzdocs.com</w:t>
      </w:r>
    </w:hyperlink>
    <w:r>
      <w:t xml:space="preserve"> </w:t>
    </w:r>
  </w:p>
  <w:p w14:paraId="13FB6239" w14:textId="77777777" w:rsidR="006F6E6A" w:rsidRDefault="006F6E6A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39C3B" w14:textId="77777777" w:rsidR="00DF7441" w:rsidRDefault="00DF7441">
      <w:pPr>
        <w:spacing w:after="0" w:line="240" w:lineRule="auto"/>
      </w:pPr>
      <w:r>
        <w:separator/>
      </w:r>
    </w:p>
  </w:footnote>
  <w:footnote w:type="continuationSeparator" w:id="0">
    <w:p w14:paraId="7CBC6AFB" w14:textId="77777777" w:rsidR="00DF7441" w:rsidRDefault="00DF7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5F3A" w14:textId="77777777" w:rsidR="006F6E6A" w:rsidRDefault="00000000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03439659" wp14:editId="52EB8749">
          <wp:extent cx="2316521" cy="470207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shape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E6A"/>
    <w:rsid w:val="00510E7C"/>
    <w:rsid w:val="006F6E6A"/>
    <w:rsid w:val="00DF7441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3CCDF"/>
  <w15:docId w15:val="{F69BB518-9EF7-4815-9A47-2D161BA9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stb-fore-colored">
    <w:name w:val="stb-fore-color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0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2467</Characters>
  <Application>Microsoft Office Word</Application>
  <DocSecurity>0</DocSecurity>
  <Lines>205</Lines>
  <Paragraphs>92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공용-05</cp:lastModifiedBy>
  <cp:revision>2</cp:revision>
  <cp:lastPrinted>2024-04-25T01:09:00Z</cp:lastPrinted>
  <dcterms:created xsi:type="dcterms:W3CDTF">2026-08-28T05:37:00Z</dcterms:created>
  <dcterms:modified xsi:type="dcterms:W3CDTF">2026-09-01T07:37:00Z</dcterms:modified>
  <cp:version>1300.0100.01</cp:version>
</cp:coreProperties>
</file>