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3B936" w14:textId="77777777" w:rsidR="00B60EA1" w:rsidRDefault="00D75003" w:rsidP="004F78B3">
      <w:pPr>
        <w:contextualSpacing/>
        <w:jc w:val="center"/>
        <w:rPr>
          <w:rFonts w:ascii="HY헤드라인M" w:eastAsia="HY헤드라인M" w:hAnsi="HY견고딕"/>
          <w:b/>
          <w:sz w:val="44"/>
          <w:szCs w:val="52"/>
          <w:shd w:val="clear" w:color="auto" w:fill="FFFFFF"/>
        </w:rPr>
      </w:pPr>
      <w:bookmarkStart w:id="0" w:name="_GoBack"/>
      <w:bookmarkEnd w:id="0"/>
      <w:r>
        <w:rPr>
          <w:rFonts w:ascii="HY헤드라인M" w:eastAsia="HY헤드라인M" w:hAnsi="HY견고딕" w:hint="eastAsia"/>
          <w:b/>
          <w:sz w:val="44"/>
          <w:szCs w:val="52"/>
          <w:shd w:val="clear" w:color="auto" w:fill="FFFFFF"/>
        </w:rPr>
        <w:t>2</w:t>
      </w:r>
      <w:r>
        <w:rPr>
          <w:rFonts w:ascii="HY헤드라인M" w:eastAsia="HY헤드라인M" w:hAnsi="HY견고딕"/>
          <w:b/>
          <w:sz w:val="44"/>
          <w:szCs w:val="52"/>
          <w:shd w:val="clear" w:color="auto" w:fill="FFFFFF"/>
        </w:rPr>
        <w:t>025</w:t>
      </w:r>
      <w:r w:rsidR="004F78B3" w:rsidRPr="0086460E">
        <w:rPr>
          <w:rFonts w:ascii="HY헤드라인M" w:eastAsia="HY헤드라인M" w:hAnsi="HY견고딕" w:hint="eastAsia"/>
          <w:b/>
          <w:sz w:val="44"/>
          <w:szCs w:val="52"/>
          <w:shd w:val="clear" w:color="auto" w:fill="FFFFFF"/>
        </w:rPr>
        <w:t xml:space="preserve"> </w:t>
      </w:r>
      <w:r>
        <w:rPr>
          <w:rFonts w:ascii="HY헤드라인M" w:eastAsia="HY헤드라인M" w:hAnsi="HY견고딕" w:hint="eastAsia"/>
          <w:b/>
          <w:sz w:val="44"/>
          <w:szCs w:val="52"/>
          <w:shd w:val="clear" w:color="auto" w:fill="FFFFFF"/>
        </w:rPr>
        <w:t>아시아콘텐츠&amp;필름마켓</w:t>
      </w:r>
      <w:r w:rsidR="00B60EA1">
        <w:rPr>
          <w:rFonts w:ascii="HY헤드라인M" w:eastAsia="HY헤드라인M" w:hAnsi="HY견고딕" w:hint="eastAsia"/>
          <w:b/>
          <w:sz w:val="44"/>
          <w:szCs w:val="52"/>
          <w:shd w:val="clear" w:color="auto" w:fill="FFFFFF"/>
        </w:rPr>
        <w:t>,</w:t>
      </w:r>
    </w:p>
    <w:p w14:paraId="1FCC0CE3" w14:textId="5E1B7171" w:rsidR="004F78B3" w:rsidRPr="00192335" w:rsidRDefault="00B60EA1" w:rsidP="004F78B3">
      <w:pPr>
        <w:contextualSpacing/>
        <w:jc w:val="center"/>
        <w:rPr>
          <w:rFonts w:ascii="HY헤드라인M" w:eastAsia="HY헤드라인M" w:hAnsi="HY견고딕"/>
          <w:b/>
          <w:sz w:val="52"/>
          <w:szCs w:val="52"/>
          <w:shd w:val="clear" w:color="auto" w:fill="FFFFFF"/>
        </w:rPr>
      </w:pPr>
      <w:r w:rsidRPr="00192335">
        <w:rPr>
          <w:rFonts w:ascii="HY헤드라인M" w:eastAsia="HY헤드라인M" w:hAnsi="HY견고딕"/>
          <w:b/>
          <w:sz w:val="44"/>
          <w:szCs w:val="52"/>
          <w:shd w:val="clear" w:color="auto" w:fill="FFFFFF"/>
        </w:rPr>
        <w:t>‘</w:t>
      </w:r>
      <w:r w:rsidR="005C41B2" w:rsidRPr="00192335">
        <w:rPr>
          <w:rFonts w:ascii="HY헤드라인M" w:eastAsia="HY헤드라인M" w:hAnsi="HY견고딕" w:hint="eastAsia"/>
          <w:b/>
          <w:sz w:val="44"/>
          <w:szCs w:val="52"/>
          <w:shd w:val="clear" w:color="auto" w:fill="FFFFFF"/>
        </w:rPr>
        <w:t>D</w:t>
      </w:r>
      <w:r w:rsidR="005C41B2" w:rsidRPr="00192335">
        <w:rPr>
          <w:rFonts w:ascii="HY헤드라인M" w:eastAsia="HY헤드라인M" w:hAnsi="HY견고딕"/>
          <w:b/>
          <w:sz w:val="44"/>
          <w:szCs w:val="52"/>
          <w:shd w:val="clear" w:color="auto" w:fill="FFFFFF"/>
        </w:rPr>
        <w:t>oc Square</w:t>
      </w:r>
      <w:r w:rsidRPr="00192335">
        <w:rPr>
          <w:rFonts w:ascii="HY헤드라인M" w:eastAsia="HY헤드라인M" w:hAnsi="HY견고딕"/>
          <w:b/>
          <w:sz w:val="44"/>
          <w:szCs w:val="52"/>
          <w:shd w:val="clear" w:color="auto" w:fill="FFFFFF"/>
        </w:rPr>
        <w:t>’</w:t>
      </w:r>
      <w:r w:rsidR="004C6B84" w:rsidRPr="00192335">
        <w:rPr>
          <w:rFonts w:ascii="HY헤드라인M" w:eastAsia="HY헤드라인M" w:hAnsi="HY견고딕" w:hint="eastAsia"/>
          <w:b/>
          <w:sz w:val="44"/>
          <w:szCs w:val="52"/>
          <w:shd w:val="clear" w:color="auto" w:fill="FFFFFF"/>
        </w:rPr>
        <w:t xml:space="preserve"> </w:t>
      </w:r>
      <w:r w:rsidR="00150CFB" w:rsidRPr="00192335">
        <w:rPr>
          <w:rFonts w:ascii="HY헤드라인M" w:eastAsia="HY헤드라인M" w:hAnsi="HY견고딕" w:hint="eastAsia"/>
          <w:b/>
          <w:sz w:val="44"/>
          <w:szCs w:val="52"/>
          <w:shd w:val="clear" w:color="auto" w:fill="FFFFFF"/>
        </w:rPr>
        <w:t>신설</w:t>
      </w:r>
      <w:r w:rsidR="004C6B84" w:rsidRPr="00192335">
        <w:rPr>
          <w:rFonts w:ascii="HY헤드라인M" w:eastAsia="HY헤드라인M" w:hAnsi="HY견고딕" w:hint="eastAsia"/>
          <w:b/>
          <w:sz w:val="44"/>
          <w:szCs w:val="52"/>
          <w:shd w:val="clear" w:color="auto" w:fill="FFFFFF"/>
        </w:rPr>
        <w:t>!</w:t>
      </w:r>
    </w:p>
    <w:p w14:paraId="35ECB8C9" w14:textId="44EE08EC" w:rsidR="00BE3220" w:rsidRPr="008E26EF" w:rsidRDefault="00BE3220" w:rsidP="00BE3220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5579BC07" w14:textId="48F3D732" w:rsidR="00BE3220" w:rsidRPr="00192335" w:rsidRDefault="00B8517E" w:rsidP="00BE3220">
      <w:pPr>
        <w:pStyle w:val="ac"/>
        <w:spacing w:line="276" w:lineRule="auto"/>
        <w:rPr>
          <w:rFonts w:ascii="맑은 고딕" w:eastAsia="맑은 고딕" w:hAnsi="맑은 고딕"/>
          <w:b/>
          <w:color w:val="auto"/>
          <w:sz w:val="21"/>
          <w:szCs w:val="21"/>
          <w:u w:val="single"/>
          <w:shd w:val="clear" w:color="auto" w:fill="FFFFFF"/>
        </w:rPr>
      </w:pP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제2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0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회 아시아콘텐츠&amp;필름마켓</w:t>
      </w:r>
      <w:r w:rsidR="007E6113" w:rsidRPr="007E6113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(</w:t>
      </w:r>
      <w:r w:rsidR="007E6113" w:rsidRPr="007E6113">
        <w:rPr>
          <w:rFonts w:ascii="맑은 고딕" w:eastAsia="맑은 고딕" w:hAnsi="맑은 고딕" w:cs="Segoe UI"/>
          <w:b/>
          <w:spacing w:val="-8"/>
          <w:sz w:val="21"/>
          <w:szCs w:val="21"/>
          <w:u w:val="single"/>
          <w:shd w:val="clear" w:color="auto" w:fill="FFFFFF"/>
        </w:rPr>
        <w:t>Asian Contents &amp; Film Market, 이하 ACFM)</w:t>
      </w:r>
      <w:r w:rsidRPr="007E6113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이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="004A0DA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아시아 다큐멘터리 창작자들의 </w:t>
      </w:r>
      <w:r w:rsidR="004A0DA0" w:rsidRPr="00192335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 xml:space="preserve">교류와 </w:t>
      </w:r>
      <w:r w:rsidR="00B60EA1" w:rsidRPr="00192335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>협업</w:t>
      </w:r>
      <w:r w:rsidR="004A0DA0" w:rsidRPr="00192335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>을 위</w:t>
      </w:r>
      <w:r w:rsidRPr="00192335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 xml:space="preserve">한 </w:t>
      </w:r>
      <w:r w:rsidR="004A0DA0" w:rsidRPr="00192335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>맞춤형 네트워</w:t>
      </w:r>
      <w:r w:rsidR="005E7CAD" w:rsidRPr="00192335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>킹</w:t>
      </w:r>
      <w:r w:rsidR="004A0DA0" w:rsidRPr="00192335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 xml:space="preserve"> 프로그램</w:t>
      </w:r>
      <w:r w:rsidR="00150CFB" w:rsidRPr="00192335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>,</w:t>
      </w:r>
      <w:r w:rsidRPr="00192335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Pr="00192335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>독스퀘어</w:t>
      </w:r>
      <w:proofErr w:type="spellEnd"/>
      <w:r w:rsidRPr="00192335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>(</w:t>
      </w:r>
      <w:r w:rsidRPr="00192335">
        <w:rPr>
          <w:rFonts w:ascii="맑은 고딕" w:eastAsia="맑은 고딕" w:hAnsi="맑은 고딕"/>
          <w:b/>
          <w:color w:val="auto"/>
          <w:sz w:val="21"/>
          <w:szCs w:val="21"/>
          <w:u w:val="single"/>
          <w:shd w:val="clear" w:color="auto" w:fill="FFFFFF"/>
        </w:rPr>
        <w:t>Doc Square</w:t>
      </w:r>
      <w:r w:rsidR="007E6113" w:rsidRPr="00192335">
        <w:rPr>
          <w:rFonts w:ascii="맑은 고딕" w:eastAsia="맑은 고딕" w:hAnsi="맑은 고딕"/>
          <w:b/>
          <w:color w:val="auto"/>
          <w:sz w:val="21"/>
          <w:szCs w:val="21"/>
          <w:u w:val="single"/>
          <w:shd w:val="clear" w:color="auto" w:fill="FFFFFF"/>
        </w:rPr>
        <w:t>)</w:t>
      </w:r>
      <w:r w:rsidRPr="00192335">
        <w:rPr>
          <w:rFonts w:ascii="맑은 고딕" w:eastAsia="맑은 고딕" w:hAnsi="맑은 고딕"/>
          <w:b/>
          <w:color w:val="auto"/>
          <w:sz w:val="21"/>
          <w:szCs w:val="21"/>
          <w:u w:val="single"/>
          <w:shd w:val="clear" w:color="auto" w:fill="FFFFFF"/>
        </w:rPr>
        <w:t xml:space="preserve">를 </w:t>
      </w:r>
      <w:r w:rsidR="00B60EA1" w:rsidRPr="00192335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>새롭게 선보인</w:t>
      </w:r>
      <w:r w:rsidRPr="00192335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>다.</w:t>
      </w:r>
    </w:p>
    <w:p w14:paraId="3A2F3D8C" w14:textId="77777777" w:rsidR="00BE3220" w:rsidRPr="007E6113" w:rsidRDefault="00BE3220" w:rsidP="00BE3220">
      <w:pPr>
        <w:contextualSpacing/>
        <w:jc w:val="left"/>
        <w:rPr>
          <w:rFonts w:ascii="HY견고딕" w:eastAsia="HY견고딕" w:hAnsi="HY견고딕"/>
          <w:b/>
          <w:sz w:val="32"/>
          <w:szCs w:val="44"/>
          <w:highlight w:val="yellow"/>
          <w:shd w:val="clear" w:color="auto" w:fill="FFFFFF"/>
        </w:rPr>
      </w:pPr>
    </w:p>
    <w:p w14:paraId="0410C3B9" w14:textId="142F37A1" w:rsidR="004F232E" w:rsidRPr="00620FDA" w:rsidRDefault="004F232E" w:rsidP="00005BA1">
      <w:pPr>
        <w:contextualSpacing/>
        <w:jc w:val="left"/>
        <w:rPr>
          <w:rFonts w:ascii="HY견고딕" w:eastAsia="HY견고딕"/>
          <w:b/>
          <w:sz w:val="28"/>
          <w:szCs w:val="21"/>
        </w:rPr>
      </w:pPr>
      <w:r w:rsidRPr="00620FDA">
        <w:rPr>
          <w:rFonts w:ascii="HY견고딕" w:eastAsia="HY견고딕" w:hint="eastAsia"/>
          <w:b/>
          <w:sz w:val="28"/>
          <w:szCs w:val="21"/>
        </w:rPr>
        <w:t>아시아 다큐멘터리</w:t>
      </w:r>
      <w:r w:rsidR="002E5028" w:rsidRPr="00620FDA">
        <w:rPr>
          <w:rFonts w:ascii="HY견고딕" w:eastAsia="HY견고딕" w:hint="eastAsia"/>
          <w:b/>
          <w:sz w:val="28"/>
          <w:szCs w:val="21"/>
        </w:rPr>
        <w:t xml:space="preserve"> 산업의 교류 플랫폼, </w:t>
      </w:r>
      <w:proofErr w:type="spellStart"/>
      <w:r w:rsidR="002E5028" w:rsidRPr="00620FDA">
        <w:rPr>
          <w:rFonts w:ascii="HY견고딕" w:eastAsia="HY견고딕" w:hint="eastAsia"/>
          <w:b/>
          <w:sz w:val="28"/>
          <w:szCs w:val="21"/>
        </w:rPr>
        <w:t>독스퀘어</w:t>
      </w:r>
      <w:proofErr w:type="spellEnd"/>
      <w:r w:rsidR="002E5028" w:rsidRPr="00620FDA">
        <w:rPr>
          <w:rFonts w:ascii="HY견고딕" w:eastAsia="HY견고딕" w:hint="eastAsia"/>
          <w:b/>
          <w:sz w:val="28"/>
          <w:szCs w:val="21"/>
        </w:rPr>
        <w:t xml:space="preserve"> 출범</w:t>
      </w:r>
      <w:r w:rsidRPr="00620FDA">
        <w:rPr>
          <w:rFonts w:ascii="HY견고딕" w:eastAsia="HY견고딕" w:hint="eastAsia"/>
          <w:b/>
          <w:sz w:val="28"/>
          <w:szCs w:val="21"/>
        </w:rPr>
        <w:t>!</w:t>
      </w:r>
    </w:p>
    <w:p w14:paraId="1755C5E3" w14:textId="5320C522" w:rsidR="00814582" w:rsidRDefault="00814582" w:rsidP="007B6A27">
      <w:pPr>
        <w:spacing w:after="0" w:line="276" w:lineRule="auto"/>
        <w:contextualSpacing/>
        <w:rPr>
          <w:sz w:val="21"/>
          <w:szCs w:val="21"/>
        </w:rPr>
      </w:pPr>
    </w:p>
    <w:p w14:paraId="25378B2C" w14:textId="555DD2CD" w:rsidR="00B8517E" w:rsidRPr="00192335" w:rsidRDefault="00B8517E" w:rsidP="00BE3220">
      <w:pPr>
        <w:spacing w:after="0" w:line="276" w:lineRule="auto"/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</w:pPr>
      <w:r w:rsidRPr="00192335">
        <w:rPr>
          <w:rFonts w:asciiTheme="minorEastAsia" w:hAnsiTheme="minorEastAsia" w:hint="eastAsia"/>
          <w:sz w:val="21"/>
          <w:szCs w:val="21"/>
        </w:rPr>
        <w:t xml:space="preserve">아시아 </w:t>
      </w:r>
      <w:r w:rsidR="00B60EA1" w:rsidRPr="00192335">
        <w:rPr>
          <w:rFonts w:asciiTheme="minorEastAsia" w:hAnsiTheme="minorEastAsia" w:hint="eastAsia"/>
          <w:sz w:val="21"/>
          <w:szCs w:val="21"/>
        </w:rPr>
        <w:t>대표</w:t>
      </w:r>
      <w:r w:rsidR="004A0DA0" w:rsidRPr="00192335">
        <w:rPr>
          <w:rFonts w:asciiTheme="minorEastAsia" w:hAnsiTheme="minorEastAsia" w:hint="eastAsia"/>
          <w:sz w:val="21"/>
          <w:szCs w:val="21"/>
        </w:rPr>
        <w:t xml:space="preserve"> </w:t>
      </w:r>
      <w:r w:rsidRPr="00192335">
        <w:rPr>
          <w:rFonts w:asciiTheme="minorEastAsia" w:hAnsiTheme="minorEastAsia" w:hint="eastAsia"/>
          <w:sz w:val="21"/>
          <w:szCs w:val="21"/>
        </w:rPr>
        <w:t>콘텐츠 마켓</w:t>
      </w:r>
      <w:r w:rsidR="004A0DA0" w:rsidRPr="00192335">
        <w:rPr>
          <w:rFonts w:asciiTheme="minorEastAsia" w:hAnsiTheme="minorEastAsia" w:hint="eastAsia"/>
          <w:sz w:val="21"/>
          <w:szCs w:val="21"/>
        </w:rPr>
        <w:t>인</w:t>
      </w:r>
      <w:r w:rsidRPr="00192335">
        <w:rPr>
          <w:rFonts w:asciiTheme="minorEastAsia" w:hAnsiTheme="minorEastAsia" w:hint="eastAsia"/>
          <w:sz w:val="21"/>
          <w:szCs w:val="21"/>
        </w:rPr>
        <w:t xml:space="preserve"> 아시아콘텐츠&amp;</w:t>
      </w:r>
      <w:proofErr w:type="spellStart"/>
      <w:r w:rsidRPr="00192335">
        <w:rPr>
          <w:rFonts w:asciiTheme="minorEastAsia" w:hAnsiTheme="minorEastAsia" w:hint="eastAsia"/>
          <w:sz w:val="21"/>
          <w:szCs w:val="21"/>
        </w:rPr>
        <w:t>필름마켓</w:t>
      </w:r>
      <w:r w:rsidRPr="00192335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이</w:t>
      </w:r>
      <w:proofErr w:type="spellEnd"/>
      <w:r w:rsidRPr="00192335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Pr="00192335"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  <w:t>20</w:t>
      </w:r>
      <w:r w:rsidRPr="00192335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회를 맞아 </w:t>
      </w:r>
      <w:r w:rsidR="004A0DA0" w:rsidRPr="00192335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아시아 다큐멘터리 창작자들을 위한 </w:t>
      </w:r>
      <w:r w:rsidR="00B60EA1" w:rsidRPr="00192335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신규 </w:t>
      </w:r>
      <w:r w:rsidR="004A0DA0" w:rsidRPr="00192335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프로그램</w:t>
      </w:r>
      <w:r w:rsidR="00150CFB" w:rsidRPr="00192335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,</w:t>
      </w:r>
      <w:r w:rsidRPr="00192335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</w:t>
      </w:r>
      <w:proofErr w:type="spellStart"/>
      <w:r w:rsidRPr="00192335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독스퀘어를</w:t>
      </w:r>
      <w:proofErr w:type="spellEnd"/>
      <w:r w:rsidRPr="00192335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B60EA1" w:rsidRPr="00192335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출범시킨다.</w:t>
      </w:r>
      <w:r w:rsidR="00033F95" w:rsidRPr="00192335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</w:t>
      </w:r>
      <w:proofErr w:type="spellStart"/>
      <w:r w:rsidR="005E7CAD" w:rsidRPr="00192335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독스퀘어는</w:t>
      </w:r>
      <w:proofErr w:type="spellEnd"/>
      <w:r w:rsidR="005E7CAD" w:rsidRPr="00192335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다큐멘터리 창작자</w:t>
      </w:r>
      <w:r w:rsidR="00B60EA1" w:rsidRPr="00192335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부터</w:t>
      </w:r>
      <w:r w:rsidR="005E7CAD" w:rsidRPr="00192335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영화제 프로그래머,</w:t>
      </w:r>
      <w:r w:rsidR="005E7CAD" w:rsidRPr="00192335"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  <w:t xml:space="preserve"> </w:t>
      </w:r>
      <w:r w:rsidR="005E7CAD" w:rsidRPr="00192335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배급사</w:t>
      </w:r>
      <w:r w:rsidR="00B60EA1" w:rsidRPr="00192335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에 이르기까지 </w:t>
      </w:r>
      <w:r w:rsidR="005E7CAD" w:rsidRPr="00192335">
        <w:rPr>
          <w:rFonts w:asciiTheme="minorEastAsia" w:hAnsiTheme="minorEastAsia"/>
          <w:sz w:val="21"/>
          <w:szCs w:val="21"/>
        </w:rPr>
        <w:t xml:space="preserve">산업 </w:t>
      </w:r>
      <w:r w:rsidR="004F232E" w:rsidRPr="00192335">
        <w:rPr>
          <w:rFonts w:asciiTheme="minorEastAsia" w:hAnsiTheme="minorEastAsia" w:hint="eastAsia"/>
          <w:sz w:val="21"/>
          <w:szCs w:val="21"/>
        </w:rPr>
        <w:t>전반의</w:t>
      </w:r>
      <w:r w:rsidR="005E7CAD" w:rsidRPr="00192335">
        <w:rPr>
          <w:rFonts w:asciiTheme="minorEastAsia" w:hAnsiTheme="minorEastAsia"/>
          <w:sz w:val="21"/>
          <w:szCs w:val="21"/>
        </w:rPr>
        <w:t xml:space="preserve"> 관계자</w:t>
      </w:r>
      <w:r w:rsidR="00192335" w:rsidRPr="00192335">
        <w:rPr>
          <w:rFonts w:asciiTheme="minorEastAsia" w:hAnsiTheme="minorEastAsia" w:hint="eastAsia"/>
          <w:sz w:val="21"/>
          <w:szCs w:val="21"/>
        </w:rPr>
        <w:t>가</w:t>
      </w:r>
      <w:r w:rsidR="005E7CAD" w:rsidRPr="00192335">
        <w:rPr>
          <w:rFonts w:asciiTheme="minorEastAsia" w:hAnsiTheme="minorEastAsia" w:hint="eastAsia"/>
          <w:sz w:val="21"/>
          <w:szCs w:val="21"/>
        </w:rPr>
        <w:t xml:space="preserve"> </w:t>
      </w:r>
      <w:r w:rsidR="00B60EA1" w:rsidRPr="00192335">
        <w:rPr>
          <w:rFonts w:asciiTheme="minorEastAsia" w:hAnsiTheme="minorEastAsia" w:hint="eastAsia"/>
          <w:sz w:val="21"/>
          <w:szCs w:val="21"/>
        </w:rPr>
        <w:t>교류할 수 있도록 설계된</w:t>
      </w:r>
      <w:r w:rsidR="005005F5" w:rsidRPr="00192335">
        <w:rPr>
          <w:rFonts w:asciiTheme="minorEastAsia" w:hAnsiTheme="minorEastAsia" w:hint="eastAsia"/>
          <w:sz w:val="21"/>
          <w:szCs w:val="21"/>
        </w:rPr>
        <w:t xml:space="preserve"> </w:t>
      </w:r>
      <w:r w:rsidR="008C6CBE" w:rsidRPr="00192335">
        <w:rPr>
          <w:rFonts w:asciiTheme="minorEastAsia" w:hAnsiTheme="minorEastAsia" w:hint="eastAsia"/>
          <w:sz w:val="21"/>
          <w:szCs w:val="21"/>
        </w:rPr>
        <w:t xml:space="preserve">맞춤형 </w:t>
      </w:r>
      <w:r w:rsidR="005005F5" w:rsidRPr="00192335">
        <w:rPr>
          <w:rFonts w:asciiTheme="minorEastAsia" w:hAnsiTheme="minorEastAsia" w:hint="eastAsia"/>
          <w:sz w:val="21"/>
          <w:szCs w:val="21"/>
        </w:rPr>
        <w:t>플랫폼이다.</w:t>
      </w:r>
      <w:r w:rsidR="005E7CAD" w:rsidRPr="00192335">
        <w:rPr>
          <w:rFonts w:asciiTheme="minorEastAsia" w:hAnsiTheme="minorEastAsia"/>
          <w:sz w:val="21"/>
          <w:szCs w:val="21"/>
        </w:rPr>
        <w:t xml:space="preserve"> </w:t>
      </w:r>
      <w:proofErr w:type="spellStart"/>
      <w:r w:rsidR="00BF6191" w:rsidRPr="00192335">
        <w:rPr>
          <w:rFonts w:asciiTheme="minorEastAsia" w:hAnsiTheme="minorEastAsia" w:hint="eastAsia"/>
          <w:sz w:val="21"/>
          <w:szCs w:val="21"/>
        </w:rPr>
        <w:t>독스퀘어는</w:t>
      </w:r>
      <w:proofErr w:type="spellEnd"/>
      <w:r w:rsidR="00BF6191" w:rsidRPr="00192335">
        <w:rPr>
          <w:rFonts w:asciiTheme="minorEastAsia" w:hAnsiTheme="minorEastAsia" w:hint="eastAsia"/>
          <w:sz w:val="21"/>
          <w:szCs w:val="21"/>
        </w:rPr>
        <w:t xml:space="preserve"> </w:t>
      </w:r>
      <w:r w:rsidR="005E7CAD" w:rsidRPr="00192335">
        <w:rPr>
          <w:rFonts w:asciiTheme="minorEastAsia" w:hAnsiTheme="minorEastAsia"/>
          <w:sz w:val="21"/>
          <w:szCs w:val="21"/>
        </w:rPr>
        <w:t>제작 중인 프로젝트</w:t>
      </w:r>
      <w:r w:rsidR="007E6113" w:rsidRPr="00192335">
        <w:rPr>
          <w:rFonts w:asciiTheme="minorEastAsia" w:hAnsiTheme="minorEastAsia" w:hint="eastAsia"/>
          <w:sz w:val="21"/>
          <w:szCs w:val="21"/>
        </w:rPr>
        <w:t xml:space="preserve"> </w:t>
      </w:r>
      <w:r w:rsidR="008C6CBE" w:rsidRPr="00192335">
        <w:rPr>
          <w:rFonts w:asciiTheme="minorEastAsia" w:hAnsiTheme="minorEastAsia" w:hint="eastAsia"/>
          <w:sz w:val="21"/>
          <w:szCs w:val="21"/>
        </w:rPr>
        <w:t>소개</w:t>
      </w:r>
      <w:r w:rsidR="00BF6191" w:rsidRPr="00192335">
        <w:rPr>
          <w:rFonts w:asciiTheme="minorEastAsia" w:hAnsiTheme="minorEastAsia" w:hint="eastAsia"/>
          <w:sz w:val="21"/>
          <w:szCs w:val="21"/>
        </w:rPr>
        <w:t>를 비롯해</w:t>
      </w:r>
      <w:r w:rsidR="005005F5" w:rsidRPr="00192335">
        <w:rPr>
          <w:rFonts w:asciiTheme="minorEastAsia" w:hAnsiTheme="minorEastAsia" w:hint="eastAsia"/>
          <w:sz w:val="21"/>
          <w:szCs w:val="21"/>
        </w:rPr>
        <w:t xml:space="preserve"> </w:t>
      </w:r>
      <w:r w:rsidR="005E7CAD" w:rsidRPr="00192335">
        <w:rPr>
          <w:rFonts w:asciiTheme="minorEastAsia" w:hAnsiTheme="minorEastAsia"/>
          <w:sz w:val="21"/>
          <w:szCs w:val="21"/>
        </w:rPr>
        <w:t>네트워크 구축</w:t>
      </w:r>
      <w:r w:rsidR="00BF6191" w:rsidRPr="00192335">
        <w:rPr>
          <w:rFonts w:asciiTheme="minorEastAsia" w:hAnsiTheme="minorEastAsia" w:hint="eastAsia"/>
          <w:sz w:val="21"/>
          <w:szCs w:val="21"/>
        </w:rPr>
        <w:t>과</w:t>
      </w:r>
      <w:r w:rsidR="005E7CAD" w:rsidRPr="00192335">
        <w:rPr>
          <w:rFonts w:asciiTheme="minorEastAsia" w:hAnsiTheme="minorEastAsia"/>
          <w:sz w:val="21"/>
          <w:szCs w:val="21"/>
        </w:rPr>
        <w:t xml:space="preserve"> </w:t>
      </w:r>
      <w:r w:rsidR="007E6113" w:rsidRPr="00192335">
        <w:rPr>
          <w:rFonts w:asciiTheme="minorEastAsia" w:hAnsiTheme="minorEastAsia"/>
          <w:sz w:val="21"/>
          <w:szCs w:val="21"/>
        </w:rPr>
        <w:t>제작 지원 방안</w:t>
      </w:r>
      <w:r w:rsidR="007E6113" w:rsidRPr="00192335">
        <w:rPr>
          <w:rFonts w:asciiTheme="minorEastAsia" w:hAnsiTheme="minorEastAsia" w:hint="eastAsia"/>
          <w:sz w:val="21"/>
          <w:szCs w:val="21"/>
        </w:rPr>
        <w:t xml:space="preserve"> 모색</w:t>
      </w:r>
      <w:r w:rsidR="00BF6191" w:rsidRPr="00192335">
        <w:rPr>
          <w:rFonts w:asciiTheme="minorEastAsia" w:hAnsiTheme="minorEastAsia" w:hint="eastAsia"/>
          <w:sz w:val="21"/>
          <w:szCs w:val="21"/>
        </w:rPr>
        <w:t xml:space="preserve"> 등 </w:t>
      </w:r>
      <w:r w:rsidR="002C67ED" w:rsidRPr="00192335">
        <w:rPr>
          <w:rFonts w:asciiTheme="minorEastAsia" w:hAnsiTheme="minorEastAsia" w:hint="eastAsia"/>
          <w:sz w:val="21"/>
          <w:szCs w:val="21"/>
        </w:rPr>
        <w:t>아시아 다큐멘터리</w:t>
      </w:r>
      <w:r w:rsidR="00C614DA" w:rsidRPr="00192335">
        <w:rPr>
          <w:rFonts w:asciiTheme="minorEastAsia" w:hAnsiTheme="minorEastAsia" w:hint="eastAsia"/>
          <w:sz w:val="21"/>
          <w:szCs w:val="21"/>
        </w:rPr>
        <w:t xml:space="preserve">의 생태계 </w:t>
      </w:r>
      <w:r w:rsidR="005005F5" w:rsidRPr="00192335">
        <w:rPr>
          <w:rFonts w:asciiTheme="minorEastAsia" w:hAnsiTheme="minorEastAsia" w:hint="eastAsia"/>
          <w:sz w:val="21"/>
          <w:szCs w:val="21"/>
        </w:rPr>
        <w:t xml:space="preserve">확장을 </w:t>
      </w:r>
      <w:r w:rsidR="00BF6191" w:rsidRPr="00192335">
        <w:rPr>
          <w:rFonts w:asciiTheme="minorEastAsia" w:hAnsiTheme="minorEastAsia" w:hint="eastAsia"/>
          <w:sz w:val="21"/>
          <w:szCs w:val="21"/>
        </w:rPr>
        <w:t>위한 다양한 활동을 전개할</w:t>
      </w:r>
      <w:r w:rsidR="005005F5" w:rsidRPr="00192335">
        <w:rPr>
          <w:rFonts w:asciiTheme="minorEastAsia" w:hAnsiTheme="minorEastAsia" w:hint="eastAsia"/>
          <w:sz w:val="21"/>
          <w:szCs w:val="21"/>
        </w:rPr>
        <w:t xml:space="preserve"> </w:t>
      </w:r>
      <w:r w:rsidR="00CB0557" w:rsidRPr="00192335">
        <w:rPr>
          <w:rFonts w:asciiTheme="minorEastAsia" w:hAnsiTheme="minorEastAsia" w:hint="eastAsia"/>
          <w:sz w:val="21"/>
          <w:szCs w:val="21"/>
        </w:rPr>
        <w:t>예정이다.</w:t>
      </w:r>
    </w:p>
    <w:p w14:paraId="2ADB0BE0" w14:textId="5DA1028F" w:rsidR="00B8517E" w:rsidRPr="00BF6191" w:rsidRDefault="00B8517E" w:rsidP="00BE3220">
      <w:pPr>
        <w:spacing w:after="0" w:line="276" w:lineRule="auto"/>
        <w:rPr>
          <w:rFonts w:ascii="Segoe UI" w:hAnsi="Segoe UI" w:cs="Segoe UI"/>
          <w:color w:val="000000"/>
          <w:spacing w:val="-8"/>
          <w:sz w:val="21"/>
          <w:szCs w:val="21"/>
          <w:shd w:val="clear" w:color="auto" w:fill="FFFFFF"/>
        </w:rPr>
      </w:pPr>
    </w:p>
    <w:p w14:paraId="11FCCF14" w14:textId="622DDC81" w:rsidR="002E5028" w:rsidRPr="00620FDA" w:rsidRDefault="002E5028" w:rsidP="002C67ED">
      <w:pPr>
        <w:contextualSpacing/>
        <w:jc w:val="left"/>
        <w:rPr>
          <w:rFonts w:ascii="HY견고딕" w:eastAsia="HY견고딕"/>
          <w:b/>
          <w:sz w:val="28"/>
          <w:szCs w:val="21"/>
        </w:rPr>
      </w:pPr>
      <w:r w:rsidRPr="00620FDA">
        <w:rPr>
          <w:rFonts w:ascii="HY견고딕" w:eastAsia="HY견고딕" w:hint="eastAsia"/>
          <w:b/>
          <w:sz w:val="28"/>
          <w:szCs w:val="21"/>
        </w:rPr>
        <w:t>다큐멘터리로 연결되는 아시아,</w:t>
      </w:r>
    </w:p>
    <w:p w14:paraId="0CE8497D" w14:textId="438CE200" w:rsidR="002C67ED" w:rsidRPr="00620FDA" w:rsidRDefault="005005F5" w:rsidP="002C67ED">
      <w:pPr>
        <w:contextualSpacing/>
        <w:jc w:val="left"/>
        <w:rPr>
          <w:rFonts w:ascii="HY견고딕" w:eastAsia="HY견고딕"/>
          <w:b/>
          <w:sz w:val="28"/>
          <w:szCs w:val="21"/>
        </w:rPr>
      </w:pPr>
      <w:r w:rsidRPr="00620FDA">
        <w:rPr>
          <w:rFonts w:ascii="HY견고딕" w:eastAsia="HY견고딕" w:hint="eastAsia"/>
          <w:b/>
          <w:sz w:val="28"/>
          <w:szCs w:val="21"/>
        </w:rPr>
        <w:t xml:space="preserve">산업 전반을 아우르는 </w:t>
      </w:r>
      <w:r w:rsidR="002C67ED" w:rsidRPr="00620FDA">
        <w:rPr>
          <w:rFonts w:ascii="HY견고딕" w:eastAsia="HY견고딕" w:hint="eastAsia"/>
          <w:b/>
          <w:sz w:val="28"/>
          <w:szCs w:val="21"/>
        </w:rPr>
        <w:t>풍성한 프로그램 라인업 공개!</w:t>
      </w:r>
    </w:p>
    <w:p w14:paraId="7A36019C" w14:textId="77777777" w:rsidR="00B8517E" w:rsidRDefault="00B8517E" w:rsidP="00BE3220">
      <w:pPr>
        <w:spacing w:after="0" w:line="276" w:lineRule="auto"/>
        <w:rPr>
          <w:rFonts w:ascii="Segoe UI" w:hAnsi="Segoe UI" w:cs="Segoe UI"/>
          <w:color w:val="000000"/>
          <w:spacing w:val="-8"/>
          <w:sz w:val="21"/>
          <w:szCs w:val="21"/>
          <w:shd w:val="clear" w:color="auto" w:fill="FFFFFF"/>
        </w:rPr>
      </w:pPr>
    </w:p>
    <w:p w14:paraId="01817A8F" w14:textId="54281C2B" w:rsidR="000D1641" w:rsidRPr="00CC2656" w:rsidRDefault="002347C9" w:rsidP="008D2129">
      <w:pPr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</w:pPr>
      <w:proofErr w:type="spellStart"/>
      <w:r w:rsidRPr="00192335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독스퀘어는</w:t>
      </w:r>
      <w:proofErr w:type="spellEnd"/>
      <w:r w:rsidRPr="00192335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아시아 다큐멘터리 </w:t>
      </w:r>
      <w:r w:rsidR="005005F5" w:rsidRPr="00192335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산업을 다각도로 </w:t>
      </w:r>
      <w:r w:rsidR="00A8228B" w:rsidRPr="00192335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조망</w:t>
      </w:r>
      <w:r w:rsidR="005005F5" w:rsidRPr="00192335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하는 </w:t>
      </w:r>
      <w:r w:rsidR="008C6CBE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총 </w:t>
      </w:r>
      <w:r w:rsidR="0001320A" w:rsidRPr="00CC2656"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  <w:t>7</w:t>
      </w:r>
      <w:r w:rsidR="005005F5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개의 프로그램으로 구성된</w:t>
      </w:r>
      <w:r w:rsidR="004A3BD3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다.</w:t>
      </w:r>
      <w:r w:rsidR="004A3BD3" w:rsidRPr="00CC2656"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  <w:t xml:space="preserve"> </w:t>
      </w:r>
      <w:r w:rsidR="00BF6191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그 </w:t>
      </w:r>
      <w:r w:rsidR="00FA697B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첫</w:t>
      </w:r>
      <w:r w:rsidR="008D2129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번</w:t>
      </w:r>
      <w:r w:rsidR="00BF6191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째는 </w:t>
      </w:r>
      <w:r w:rsidR="004A3BD3" w:rsidRPr="00CC2656">
        <w:rPr>
          <w:rFonts w:asciiTheme="minorEastAsia" w:hAnsiTheme="minorEastAsia" w:cs="Segoe UI"/>
          <w:b/>
          <w:spacing w:val="-8"/>
          <w:sz w:val="21"/>
          <w:szCs w:val="21"/>
          <w:shd w:val="clear" w:color="auto" w:fill="FFFFFF"/>
        </w:rPr>
        <w:t>‘</w:t>
      </w:r>
      <w:r w:rsidR="004A3BD3" w:rsidRPr="00CC2656">
        <w:rPr>
          <w:rFonts w:asciiTheme="minorEastAsia" w:hAnsiTheme="minorEastAsia" w:cs="Segoe UI" w:hint="eastAsia"/>
          <w:b/>
          <w:spacing w:val="-8"/>
          <w:sz w:val="21"/>
          <w:szCs w:val="21"/>
          <w:shd w:val="clear" w:color="auto" w:fill="FFFFFF"/>
        </w:rPr>
        <w:t xml:space="preserve">다큐멘터리 </w:t>
      </w:r>
      <w:r w:rsidR="004A3BD3" w:rsidRPr="00CC2656">
        <w:rPr>
          <w:rFonts w:asciiTheme="minorEastAsia" w:hAnsiTheme="minorEastAsia" w:cs="Segoe UI"/>
          <w:b/>
          <w:spacing w:val="-8"/>
          <w:sz w:val="21"/>
          <w:szCs w:val="21"/>
          <w:shd w:val="clear" w:color="auto" w:fill="FFFFFF"/>
        </w:rPr>
        <w:t>WIP</w:t>
      </w:r>
      <w:r w:rsidR="004A3BD3" w:rsidRPr="00CC2656">
        <w:rPr>
          <w:rFonts w:asciiTheme="minorEastAsia" w:hAnsiTheme="minorEastAsia" w:cs="Segoe UI" w:hint="eastAsia"/>
          <w:b/>
          <w:spacing w:val="-8"/>
          <w:sz w:val="21"/>
          <w:szCs w:val="21"/>
          <w:shd w:val="clear" w:color="auto" w:fill="FFFFFF"/>
        </w:rPr>
        <w:t>쇼케이스</w:t>
      </w:r>
      <w:r w:rsidR="004A3BD3" w:rsidRPr="00CC2656">
        <w:rPr>
          <w:rFonts w:asciiTheme="minorEastAsia" w:hAnsiTheme="minorEastAsia" w:cs="Segoe UI"/>
          <w:b/>
          <w:spacing w:val="-8"/>
          <w:sz w:val="21"/>
          <w:szCs w:val="21"/>
          <w:shd w:val="clear" w:color="auto" w:fill="FFFFFF"/>
        </w:rPr>
        <w:t>’</w:t>
      </w:r>
      <w:r w:rsidR="00BF6191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로,</w:t>
      </w:r>
      <w:r w:rsidR="00D70C25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A0481A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아시아의 </w:t>
      </w:r>
      <w:r w:rsidR="00D70C25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다양한 </w:t>
      </w:r>
      <w:r w:rsidR="00A0481A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다큐 </w:t>
      </w:r>
      <w:r w:rsidR="008C6CBE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프로젝트들이</w:t>
      </w:r>
      <w:r w:rsidR="00D70C25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8C6CBE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소개</w:t>
      </w:r>
      <w:r w:rsidR="00A0481A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될 예정이</w:t>
      </w:r>
      <w:r w:rsidR="00D70C25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다.</w:t>
      </w:r>
      <w:r w:rsidR="00D70C25" w:rsidRPr="00CC2656"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  <w:t xml:space="preserve"> </w:t>
      </w:r>
      <w:r w:rsidR="00887F9A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대만의 </w:t>
      </w:r>
      <w:proofErr w:type="spellStart"/>
      <w:r w:rsidR="00CB0557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타이완독스</w:t>
      </w:r>
      <w:proofErr w:type="spellEnd"/>
      <w:r w:rsidR="00887F9A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,</w:t>
      </w:r>
      <w:r w:rsidR="00887F9A" w:rsidRPr="00CC2656"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  <w:t xml:space="preserve"> </w:t>
      </w:r>
      <w:r w:rsidR="00A0481A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필</w:t>
      </w:r>
      <w:r w:rsidR="00887F9A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리핀의 </w:t>
      </w:r>
      <w:r w:rsidR="00887F9A" w:rsidRPr="00CC2656">
        <w:rPr>
          <w:rFonts w:asciiTheme="minorEastAsia" w:hAnsiTheme="minorEastAsia"/>
          <w:sz w:val="21"/>
          <w:szCs w:val="21"/>
        </w:rPr>
        <w:t>필리핀영화발전위원회</w:t>
      </w:r>
      <w:r w:rsidR="00887F9A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,</w:t>
      </w:r>
      <w:r w:rsidR="00887F9A" w:rsidRPr="00CC2656"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  <w:t xml:space="preserve"> </w:t>
      </w:r>
      <w:r w:rsidR="007E6113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인도네시아</w:t>
      </w:r>
      <w:r w:rsidR="0055792B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의 </w:t>
      </w:r>
      <w:proofErr w:type="spellStart"/>
      <w:r w:rsidR="00A8228B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독스바이더씨</w:t>
      </w:r>
      <w:proofErr w:type="spellEnd"/>
      <w:r w:rsidR="00887F9A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, 한국</w:t>
      </w:r>
      <w:r w:rsidR="0055792B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의 </w:t>
      </w:r>
      <w:r w:rsidR="0055792B" w:rsidRPr="00CC2656">
        <w:rPr>
          <w:rFonts w:asciiTheme="minorEastAsia" w:hAnsiTheme="minorEastAsia"/>
          <w:sz w:val="21"/>
          <w:szCs w:val="21"/>
        </w:rPr>
        <w:t>아시아영화펀드</w:t>
      </w:r>
      <w:r w:rsidR="002E5028" w:rsidRPr="00CC2656">
        <w:rPr>
          <w:rFonts w:asciiTheme="minorEastAsia" w:hAnsiTheme="minorEastAsia" w:hint="eastAsia"/>
          <w:sz w:val="21"/>
          <w:szCs w:val="21"/>
        </w:rPr>
        <w:t>(</w:t>
      </w:r>
      <w:r w:rsidR="002E5028" w:rsidRPr="00CC2656">
        <w:rPr>
          <w:rFonts w:asciiTheme="minorEastAsia" w:hAnsiTheme="minorEastAsia"/>
          <w:sz w:val="21"/>
          <w:szCs w:val="21"/>
        </w:rPr>
        <w:t xml:space="preserve">Asian Cinema Fund, </w:t>
      </w:r>
      <w:r w:rsidR="002E5028" w:rsidRPr="00CC2656">
        <w:rPr>
          <w:rFonts w:asciiTheme="minorEastAsia" w:hAnsiTheme="minorEastAsia" w:hint="eastAsia"/>
          <w:sz w:val="21"/>
          <w:szCs w:val="21"/>
        </w:rPr>
        <w:t xml:space="preserve">이하 </w:t>
      </w:r>
      <w:r w:rsidR="002E5028" w:rsidRPr="00CC2656">
        <w:rPr>
          <w:rFonts w:asciiTheme="minorEastAsia" w:hAnsiTheme="minorEastAsia"/>
          <w:sz w:val="21"/>
          <w:szCs w:val="21"/>
        </w:rPr>
        <w:t>ACF)</w:t>
      </w:r>
      <w:r w:rsidR="004F232E" w:rsidRPr="00CC2656">
        <w:rPr>
          <w:rFonts w:asciiTheme="minorEastAsia" w:hAnsiTheme="minorEastAsia"/>
          <w:sz w:val="21"/>
          <w:szCs w:val="21"/>
        </w:rPr>
        <w:t xml:space="preserve"> </w:t>
      </w:r>
      <w:r w:rsidR="0055792B" w:rsidRPr="00CC2656">
        <w:rPr>
          <w:rFonts w:asciiTheme="minorEastAsia" w:hAnsiTheme="minorEastAsia"/>
          <w:sz w:val="21"/>
          <w:szCs w:val="21"/>
        </w:rPr>
        <w:t xml:space="preserve">장편독립다큐멘터리 </w:t>
      </w:r>
      <w:r w:rsidR="00D70C25" w:rsidRPr="00CC2656">
        <w:rPr>
          <w:rFonts w:asciiTheme="minorEastAsia" w:hAnsiTheme="minorEastAsia" w:hint="eastAsia"/>
          <w:sz w:val="21"/>
          <w:szCs w:val="21"/>
        </w:rPr>
        <w:t>A</w:t>
      </w:r>
      <w:r w:rsidR="00D70C25" w:rsidRPr="00CC2656">
        <w:rPr>
          <w:rFonts w:asciiTheme="minorEastAsia" w:hAnsiTheme="minorEastAsia"/>
          <w:sz w:val="21"/>
          <w:szCs w:val="21"/>
        </w:rPr>
        <w:t>ND</w:t>
      </w:r>
      <w:r w:rsidR="004F232E" w:rsidRPr="00CC2656">
        <w:rPr>
          <w:rFonts w:asciiTheme="minorEastAsia" w:hAnsiTheme="minorEastAsia"/>
          <w:sz w:val="21"/>
          <w:szCs w:val="21"/>
        </w:rPr>
        <w:t>(</w:t>
      </w:r>
      <w:r w:rsidR="004F232E" w:rsidRPr="00CC2656">
        <w:rPr>
          <w:rFonts w:asciiTheme="minorEastAsia" w:hAnsiTheme="minorEastAsia" w:hint="eastAsia"/>
          <w:sz w:val="21"/>
          <w:szCs w:val="21"/>
        </w:rPr>
        <w:t>Asian Network of Documentary, 이하 AND</w:t>
      </w:r>
      <w:r w:rsidR="004F232E" w:rsidRPr="00CC2656">
        <w:rPr>
          <w:rFonts w:asciiTheme="minorEastAsia" w:hAnsiTheme="minorEastAsia"/>
          <w:sz w:val="21"/>
          <w:szCs w:val="21"/>
        </w:rPr>
        <w:t>)</w:t>
      </w:r>
      <w:r w:rsidR="0055792B" w:rsidRPr="00CC2656">
        <w:rPr>
          <w:rFonts w:asciiTheme="minorEastAsia" w:hAnsiTheme="minorEastAsia"/>
          <w:sz w:val="21"/>
          <w:szCs w:val="21"/>
        </w:rPr>
        <w:t>펀드</w:t>
      </w:r>
      <w:r w:rsidR="0055792B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887F9A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등</w:t>
      </w:r>
      <w:r w:rsidR="00125FFE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,</w:t>
      </w:r>
      <w:r w:rsidR="00887F9A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5005F5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주요 기관</w:t>
      </w:r>
      <w:r w:rsidR="00A0481A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및 행사에서</w:t>
      </w:r>
      <w:r w:rsidR="005005F5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A0481A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각기 </w:t>
      </w:r>
      <w:r w:rsidR="005005F5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추천한</w:t>
      </w:r>
      <w:r w:rsidR="00887F9A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887F9A" w:rsidRPr="00CC2656"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  <w:t>WIP(Work in pro</w:t>
      </w:r>
      <w:r w:rsidR="002834CC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gr</w:t>
      </w:r>
      <w:r w:rsidR="00887F9A" w:rsidRPr="00CC2656"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  <w:t xml:space="preserve">ess) </w:t>
      </w:r>
      <w:r w:rsidR="008C6CBE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단계의</w:t>
      </w:r>
      <w:r w:rsidR="00887F9A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01320A" w:rsidRPr="00CC2656"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  <w:t>3~4</w:t>
      </w:r>
      <w:r w:rsidR="00887F9A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편의 다큐멘터리 프로젝트</w:t>
      </w:r>
      <w:r w:rsidR="008C6CBE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가</w:t>
      </w:r>
      <w:r w:rsidR="00887F9A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55792B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선정</w:t>
      </w:r>
      <w:r w:rsidR="008C6CBE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되어</w:t>
      </w:r>
      <w:r w:rsidR="0055792B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A0481A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총 </w:t>
      </w:r>
      <w:r w:rsidR="00A0481A" w:rsidRPr="00CC2656"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  <w:t>13</w:t>
      </w:r>
      <w:r w:rsidR="00A0481A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편의 </w:t>
      </w:r>
      <w:r w:rsidR="0055792B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피칭</w:t>
      </w:r>
      <w:r w:rsidR="00A0481A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이 진행된다.</w:t>
      </w:r>
      <w:r w:rsidR="00887F9A" w:rsidRPr="00CC2656"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  <w:t xml:space="preserve"> </w:t>
      </w:r>
      <w:r w:rsidR="00A0481A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이와 함께 </w:t>
      </w:r>
      <w:r w:rsidR="002E5028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국내외 영화제 및 배급사</w:t>
      </w:r>
      <w:r w:rsidR="008C6CBE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를 대상으로</w:t>
      </w:r>
      <w:r w:rsidR="002E5028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0D1641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프로젝트의 완성도를 높이고,</w:t>
      </w:r>
      <w:r w:rsidR="000D1641" w:rsidRPr="00CC2656"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  <w:t xml:space="preserve"> </w:t>
      </w:r>
      <w:r w:rsidR="000D1641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향후 상영 및 </w:t>
      </w:r>
      <w:r w:rsidR="008C6CBE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배급 기회를 확대하기 위한 네트워킹의 장을 마련한</w:t>
      </w:r>
      <w:r w:rsidR="000D1641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다.</w:t>
      </w:r>
      <w:r w:rsidR="000D1641" w:rsidRPr="00CC2656"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  <w:t xml:space="preserve"> </w:t>
      </w:r>
      <w:r w:rsidR="00A0481A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그리고 </w:t>
      </w:r>
      <w:r w:rsidR="000D1641" w:rsidRPr="00CC2656">
        <w:rPr>
          <w:rFonts w:asciiTheme="minorEastAsia" w:hAnsiTheme="minorEastAsia" w:hint="eastAsia"/>
          <w:sz w:val="21"/>
          <w:szCs w:val="21"/>
        </w:rPr>
        <w:t>올해</w:t>
      </w:r>
      <w:r w:rsidR="008C6CBE" w:rsidRPr="00CC2656">
        <w:rPr>
          <w:rFonts w:asciiTheme="minorEastAsia" w:hAnsiTheme="minorEastAsia" w:hint="eastAsia"/>
          <w:sz w:val="21"/>
          <w:szCs w:val="21"/>
        </w:rPr>
        <w:t>의</w:t>
      </w:r>
      <w:r w:rsidR="002E5028" w:rsidRPr="00CC2656">
        <w:rPr>
          <w:rFonts w:asciiTheme="minorEastAsia" w:hAnsiTheme="minorEastAsia" w:hint="eastAsia"/>
          <w:sz w:val="21"/>
          <w:szCs w:val="21"/>
        </w:rPr>
        <w:t xml:space="preserve"> </w:t>
      </w:r>
      <w:r w:rsidR="000D1641" w:rsidRPr="00CC2656">
        <w:rPr>
          <w:rFonts w:asciiTheme="minorEastAsia" w:hAnsiTheme="minorEastAsia"/>
          <w:sz w:val="21"/>
          <w:szCs w:val="21"/>
        </w:rPr>
        <w:t>AND</w:t>
      </w:r>
      <w:r w:rsidR="008C6CBE" w:rsidRPr="00CC2656">
        <w:rPr>
          <w:rFonts w:asciiTheme="minorEastAsia" w:hAnsiTheme="minorEastAsia" w:hint="eastAsia"/>
          <w:sz w:val="21"/>
          <w:szCs w:val="21"/>
        </w:rPr>
        <w:t xml:space="preserve">펀드 </w:t>
      </w:r>
      <w:r w:rsidR="000D1641" w:rsidRPr="00CC2656">
        <w:rPr>
          <w:rFonts w:asciiTheme="minorEastAsia" w:hAnsiTheme="minorEastAsia" w:hint="eastAsia"/>
          <w:sz w:val="21"/>
          <w:szCs w:val="21"/>
        </w:rPr>
        <w:t>선정작</w:t>
      </w:r>
      <w:r w:rsidR="0040778F" w:rsidRPr="00CC2656">
        <w:rPr>
          <w:rFonts w:asciiTheme="minorEastAsia" w:hAnsiTheme="minorEastAsia" w:hint="eastAsia"/>
          <w:sz w:val="21"/>
          <w:szCs w:val="21"/>
        </w:rPr>
        <w:t>들과</w:t>
      </w:r>
      <w:r w:rsidR="008C6CBE" w:rsidRPr="00CC2656">
        <w:rPr>
          <w:rFonts w:asciiTheme="minorEastAsia" w:hAnsiTheme="minorEastAsia" w:hint="eastAsia"/>
          <w:sz w:val="21"/>
          <w:szCs w:val="21"/>
        </w:rPr>
        <w:t xml:space="preserve"> </w:t>
      </w:r>
      <w:r w:rsidR="0001320A" w:rsidRPr="00CC2656">
        <w:rPr>
          <w:rFonts w:asciiTheme="minorEastAsia" w:hAnsiTheme="minorEastAsia" w:hint="eastAsia"/>
          <w:sz w:val="21"/>
          <w:szCs w:val="21"/>
        </w:rPr>
        <w:t xml:space="preserve">함께 </w:t>
      </w:r>
      <w:r w:rsidR="008C6CBE" w:rsidRPr="00CC2656">
        <w:rPr>
          <w:rFonts w:asciiTheme="minorEastAsia" w:hAnsiTheme="minorEastAsia"/>
          <w:sz w:val="21"/>
          <w:szCs w:val="21"/>
        </w:rPr>
        <w:t>3</w:t>
      </w:r>
      <w:r w:rsidR="008C6CBE" w:rsidRPr="00CC2656">
        <w:rPr>
          <w:rFonts w:asciiTheme="minorEastAsia" w:hAnsiTheme="minorEastAsia" w:hint="eastAsia"/>
          <w:sz w:val="21"/>
          <w:szCs w:val="21"/>
        </w:rPr>
        <w:t>일간의 행사</w:t>
      </w:r>
      <w:r w:rsidR="008C6CBE" w:rsidRPr="00CC2656">
        <w:rPr>
          <w:rFonts w:asciiTheme="minorEastAsia" w:hAnsiTheme="minorEastAsia"/>
          <w:sz w:val="21"/>
          <w:szCs w:val="21"/>
        </w:rPr>
        <w:t xml:space="preserve"> </w:t>
      </w:r>
      <w:r w:rsidR="008C6CBE" w:rsidRPr="00CC2656">
        <w:rPr>
          <w:rFonts w:asciiTheme="minorEastAsia" w:hAnsiTheme="minorEastAsia" w:hint="eastAsia"/>
          <w:sz w:val="21"/>
          <w:szCs w:val="21"/>
        </w:rPr>
        <w:t xml:space="preserve">기간 동안 </w:t>
      </w:r>
      <w:r w:rsidR="00A413C5" w:rsidRPr="00CC2656">
        <w:rPr>
          <w:rFonts w:asciiTheme="minorEastAsia" w:hAnsiTheme="minorEastAsia" w:hint="eastAsia"/>
          <w:sz w:val="21"/>
          <w:szCs w:val="21"/>
        </w:rPr>
        <w:t>참가자들과 실질적인 교류가 이어질 예정이다.</w:t>
      </w:r>
    </w:p>
    <w:p w14:paraId="467B00AE" w14:textId="77777777" w:rsidR="00A8228B" w:rsidRPr="00CC2656" w:rsidRDefault="00A8228B" w:rsidP="00A8228B">
      <w:pPr>
        <w:rPr>
          <w:rFonts w:asciiTheme="minorEastAsia" w:hAnsiTheme="minorEastAsia"/>
          <w:sz w:val="21"/>
          <w:szCs w:val="21"/>
        </w:rPr>
      </w:pPr>
    </w:p>
    <w:p w14:paraId="38E4DFCF" w14:textId="22A11874" w:rsidR="00B96730" w:rsidRDefault="0055792B" w:rsidP="00A8228B">
      <w:pPr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</w:pPr>
      <w:r w:rsidRPr="00CC2656">
        <w:rPr>
          <w:rFonts w:asciiTheme="minorEastAsia" w:hAnsiTheme="minorEastAsia" w:cs="Segoe UI"/>
          <w:b/>
          <w:spacing w:val="-8"/>
          <w:sz w:val="21"/>
          <w:szCs w:val="21"/>
          <w:shd w:val="clear" w:color="auto" w:fill="FFFFFF"/>
        </w:rPr>
        <w:t>‘</w:t>
      </w:r>
      <w:r w:rsidRPr="00CC2656">
        <w:rPr>
          <w:rFonts w:asciiTheme="minorEastAsia" w:hAnsiTheme="minorEastAsia" w:cs="Segoe UI" w:hint="eastAsia"/>
          <w:b/>
          <w:spacing w:val="-8"/>
          <w:sz w:val="21"/>
          <w:szCs w:val="21"/>
          <w:shd w:val="clear" w:color="auto" w:fill="FFFFFF"/>
        </w:rPr>
        <w:t>다큐멘터리 페스티벌토크</w:t>
      </w:r>
      <w:r w:rsidRPr="00CC2656">
        <w:rPr>
          <w:rFonts w:asciiTheme="minorEastAsia" w:hAnsiTheme="minorEastAsia" w:cs="Segoe UI"/>
          <w:b/>
          <w:spacing w:val="-8"/>
          <w:sz w:val="21"/>
          <w:szCs w:val="21"/>
          <w:shd w:val="clear" w:color="auto" w:fill="FFFFFF"/>
        </w:rPr>
        <w:t>’</w:t>
      </w:r>
      <w:r w:rsidR="001539FE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에는</w:t>
      </w:r>
      <w:r w:rsidRPr="00CC2656"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  <w:t xml:space="preserve"> </w:t>
      </w:r>
      <w:r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선댄스영화제,</w:t>
      </w:r>
      <w:r w:rsidR="00BA0C4E" w:rsidRPr="00CC2656"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  <w:t xml:space="preserve"> </w:t>
      </w:r>
      <w:r w:rsidR="00BA0C4E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코펜하겐국제다큐멘터리영화제</w:t>
      </w:r>
      <w:r w:rsidR="001539FE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(</w:t>
      </w:r>
      <w:r w:rsidR="001539FE" w:rsidRPr="00CC2656">
        <w:t>CPH</w:t>
      </w:r>
      <w:proofErr w:type="gramStart"/>
      <w:r w:rsidR="001539FE" w:rsidRPr="00CC2656">
        <w:t>:DOX</w:t>
      </w:r>
      <w:proofErr w:type="gramEnd"/>
      <w:r w:rsidR="001539FE" w:rsidRPr="00CC2656">
        <w:t>)</w:t>
      </w:r>
      <w:r w:rsidR="00BA0C4E" w:rsidRPr="00CC2656"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  <w:t xml:space="preserve">, </w:t>
      </w:r>
      <w:proofErr w:type="spellStart"/>
      <w:r w:rsidR="00BA0C4E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핫독스국제다큐멘터리영화제</w:t>
      </w:r>
      <w:proofErr w:type="spellEnd"/>
      <w:r w:rsidR="00C8541F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,</w:t>
      </w:r>
      <w:r w:rsidR="00C8541F" w:rsidRPr="00CC2656"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  <w:t xml:space="preserve"> </w:t>
      </w:r>
      <w:proofErr w:type="spellStart"/>
      <w:r w:rsidR="00C8541F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셰필드국제다큐멘터리영화제</w:t>
      </w:r>
      <w:proofErr w:type="spellEnd"/>
      <w:r w:rsidR="00BA0C4E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등 주요 다큐멘터리 영화제의 프로그래머</w:t>
      </w:r>
      <w:r w:rsidR="00C8541F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들</w:t>
      </w:r>
      <w:r w:rsidR="00B82F3D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과</w:t>
      </w:r>
      <w:r w:rsidR="00C8541F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컨설턴트가</w:t>
      </w:r>
      <w:r w:rsidR="00BA0C4E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참</w:t>
      </w:r>
      <w:r w:rsidR="001539FE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석해</w:t>
      </w:r>
      <w:r w:rsidR="00BA0C4E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1539FE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각 영화제의 동향과 아시아 다큐멘터리에 대한 </w:t>
      </w:r>
      <w:proofErr w:type="spellStart"/>
      <w:r w:rsidR="001539FE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인사이트를</w:t>
      </w:r>
      <w:proofErr w:type="spellEnd"/>
      <w:r w:rsidR="001539FE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공유한다.</w:t>
      </w:r>
      <w:r w:rsidR="00A8228B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A0481A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또한</w:t>
      </w:r>
      <w:r w:rsidR="00106BA7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영화진흥위원회 창작제작팀에서 주최</w:t>
      </w:r>
      <w:r w:rsidR="00EC5AEF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해</w:t>
      </w:r>
      <w:r w:rsidR="00106BA7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전주국제영화제에서 진행된 </w:t>
      </w:r>
      <w:r w:rsidR="00106BA7" w:rsidRPr="00CC2656"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  <w:t>‘</w:t>
      </w:r>
      <w:r w:rsidR="00106BA7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다큐멘터리는 우리에게 무엇이</w:t>
      </w:r>
      <w:r w:rsidR="00106BA7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lastRenderedPageBreak/>
        <w:t>었나?</w:t>
      </w:r>
      <w:r w:rsidR="00106BA7" w:rsidRPr="00CC2656"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  <w:t xml:space="preserve">’ </w:t>
      </w:r>
      <w:r w:rsidR="00106BA7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세미나의 후속 포럼으로,</w:t>
      </w:r>
      <w:r w:rsidR="00106BA7" w:rsidRPr="00CC2656"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  <w:t xml:space="preserve"> </w:t>
      </w:r>
      <w:r w:rsidR="00106BA7" w:rsidRPr="00CC2656">
        <w:rPr>
          <w:rFonts w:asciiTheme="minorEastAsia" w:hAnsiTheme="minorEastAsia" w:cs="Segoe UI"/>
          <w:b/>
          <w:spacing w:val="-8"/>
          <w:sz w:val="21"/>
          <w:szCs w:val="21"/>
          <w:shd w:val="clear" w:color="auto" w:fill="FFFFFF"/>
        </w:rPr>
        <w:t>‘</w:t>
      </w:r>
      <w:r w:rsidR="00106BA7" w:rsidRPr="00CC2656">
        <w:rPr>
          <w:rFonts w:asciiTheme="minorEastAsia" w:hAnsiTheme="minorEastAsia" w:cs="Segoe UI" w:hint="eastAsia"/>
          <w:b/>
          <w:spacing w:val="-8"/>
          <w:sz w:val="21"/>
          <w:szCs w:val="21"/>
          <w:shd w:val="clear" w:color="auto" w:fill="FFFFFF"/>
        </w:rPr>
        <w:t>한국다큐멘터리영화포럼(가제)</w:t>
      </w:r>
      <w:r w:rsidR="00106BA7" w:rsidRPr="00CC2656">
        <w:rPr>
          <w:rFonts w:asciiTheme="minorEastAsia" w:hAnsiTheme="minorEastAsia" w:cs="Segoe UI"/>
          <w:b/>
          <w:spacing w:val="-8"/>
          <w:sz w:val="21"/>
          <w:szCs w:val="21"/>
          <w:shd w:val="clear" w:color="auto" w:fill="FFFFFF"/>
        </w:rPr>
        <w:t>’</w:t>
      </w:r>
      <w:r w:rsidR="00106BA7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도 진행될 예정이다.</w:t>
      </w:r>
    </w:p>
    <w:p w14:paraId="1933EAC4" w14:textId="77777777" w:rsidR="00104D19" w:rsidRPr="00CC2656" w:rsidRDefault="00104D19" w:rsidP="00A8228B">
      <w:pPr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</w:pPr>
    </w:p>
    <w:p w14:paraId="0BC68A9E" w14:textId="053CAECB" w:rsidR="00A8228B" w:rsidRPr="00CC2656" w:rsidRDefault="000D1641" w:rsidP="00A8228B">
      <w:pPr>
        <w:rPr>
          <w:rFonts w:asciiTheme="minorEastAsia" w:hAnsiTheme="minorEastAsia"/>
          <w:sz w:val="21"/>
          <w:szCs w:val="21"/>
        </w:rPr>
      </w:pPr>
      <w:r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이</w:t>
      </w:r>
      <w:r w:rsidR="00033F95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외에도</w:t>
      </w:r>
      <w:r w:rsidR="00A8228B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051AD7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아시아 각국의</w:t>
      </w:r>
      <w:r w:rsidR="00A8228B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다큐멘터리 프로듀서</w:t>
      </w:r>
      <w:r w:rsidR="001539FE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들이 </w:t>
      </w:r>
      <w:r w:rsidR="00051AD7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자국의</w:t>
      </w:r>
      <w:r w:rsidR="00A8228B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제작 </w:t>
      </w:r>
      <w:r w:rsidR="00051AD7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환경과 </w:t>
      </w:r>
      <w:r w:rsidR="00A8228B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현황을 공유하는 </w:t>
      </w:r>
      <w:r w:rsidR="00A8228B" w:rsidRPr="00CC2656">
        <w:rPr>
          <w:rFonts w:asciiTheme="minorEastAsia" w:hAnsiTheme="minorEastAsia" w:cs="Segoe UI"/>
          <w:b/>
          <w:spacing w:val="-8"/>
          <w:sz w:val="21"/>
          <w:szCs w:val="21"/>
          <w:shd w:val="clear" w:color="auto" w:fill="FFFFFF"/>
        </w:rPr>
        <w:t>‘</w:t>
      </w:r>
      <w:r w:rsidR="00A8228B" w:rsidRPr="00CC2656">
        <w:rPr>
          <w:rFonts w:asciiTheme="minorEastAsia" w:hAnsiTheme="minorEastAsia" w:cs="Segoe UI" w:hint="eastAsia"/>
          <w:b/>
          <w:spacing w:val="-8"/>
          <w:sz w:val="21"/>
          <w:szCs w:val="21"/>
          <w:shd w:val="clear" w:color="auto" w:fill="FFFFFF"/>
        </w:rPr>
        <w:t>프로듀서토크</w:t>
      </w:r>
      <w:r w:rsidR="0001320A" w:rsidRPr="00CC2656">
        <w:rPr>
          <w:rFonts w:asciiTheme="minorEastAsia" w:hAnsiTheme="minorEastAsia" w:cs="Segoe UI" w:hint="eastAsia"/>
          <w:b/>
          <w:spacing w:val="-8"/>
          <w:sz w:val="21"/>
          <w:szCs w:val="21"/>
          <w:shd w:val="clear" w:color="auto" w:fill="FFFFFF"/>
        </w:rPr>
        <w:t>(가제)</w:t>
      </w:r>
      <w:r w:rsidR="00A8228B" w:rsidRPr="00CC2656">
        <w:rPr>
          <w:rFonts w:asciiTheme="minorEastAsia" w:hAnsiTheme="minorEastAsia" w:cs="Segoe UI"/>
          <w:b/>
          <w:spacing w:val="-8"/>
          <w:sz w:val="21"/>
          <w:szCs w:val="21"/>
          <w:shd w:val="clear" w:color="auto" w:fill="FFFFFF"/>
        </w:rPr>
        <w:t>’</w:t>
      </w:r>
      <w:r w:rsidR="00A8228B" w:rsidRPr="00CC2656"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  <w:t>,</w:t>
      </w:r>
      <w:r w:rsidR="00106BA7" w:rsidRPr="00CC2656"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  <w:t xml:space="preserve"> </w:t>
      </w:r>
      <w:r w:rsidR="00106BA7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아카데미상 다큐멘터리 부문 후보작 감독과 프로듀서가 참여하는 토크</w:t>
      </w:r>
      <w:r w:rsidR="00106BA7" w:rsidRPr="00CC2656"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  <w:t xml:space="preserve"> </w:t>
      </w:r>
      <w:r w:rsidR="00C8541F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세션</w:t>
      </w:r>
      <w:r w:rsidR="00106BA7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과</w:t>
      </w:r>
      <w:r w:rsidR="00051AD7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A8228B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올해 </w:t>
      </w:r>
      <w:r w:rsidR="00A8228B" w:rsidRPr="00CC2656"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  <w:t xml:space="preserve">ACF </w:t>
      </w:r>
      <w:r w:rsidR="00A8228B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장편독</w:t>
      </w:r>
      <w:r w:rsidR="001539FE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립</w:t>
      </w:r>
      <w:r w:rsidR="00A8228B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다큐멘터리 </w:t>
      </w:r>
      <w:r w:rsidR="00A8228B" w:rsidRPr="00CC2656">
        <w:rPr>
          <w:rFonts w:asciiTheme="minorEastAsia" w:hAnsiTheme="minorEastAsia"/>
          <w:sz w:val="21"/>
          <w:szCs w:val="21"/>
        </w:rPr>
        <w:t>AND</w:t>
      </w:r>
      <w:r w:rsidR="00A8228B" w:rsidRPr="00CC2656">
        <w:rPr>
          <w:rFonts w:asciiTheme="minorEastAsia" w:hAnsiTheme="minorEastAsia" w:hint="eastAsia"/>
          <w:sz w:val="21"/>
          <w:szCs w:val="21"/>
        </w:rPr>
        <w:t>펀드 선정작</w:t>
      </w:r>
      <w:r w:rsidRPr="00CC2656">
        <w:rPr>
          <w:rFonts w:asciiTheme="minorEastAsia" w:hAnsiTheme="minorEastAsia" w:hint="eastAsia"/>
          <w:sz w:val="21"/>
          <w:szCs w:val="21"/>
        </w:rPr>
        <w:t>들</w:t>
      </w:r>
      <w:r w:rsidR="00A8228B" w:rsidRPr="00CC2656">
        <w:rPr>
          <w:rFonts w:asciiTheme="minorEastAsia" w:hAnsiTheme="minorEastAsia" w:hint="eastAsia"/>
          <w:sz w:val="21"/>
          <w:szCs w:val="21"/>
        </w:rPr>
        <w:t>의 제작 현황</w:t>
      </w:r>
      <w:r w:rsidR="00051AD7" w:rsidRPr="00CC2656">
        <w:rPr>
          <w:rFonts w:asciiTheme="minorEastAsia" w:hAnsiTheme="minorEastAsia" w:hint="eastAsia"/>
          <w:sz w:val="21"/>
          <w:szCs w:val="21"/>
        </w:rPr>
        <w:t xml:space="preserve">을 </w:t>
      </w:r>
      <w:r w:rsidR="00A8228B" w:rsidRPr="00CC2656">
        <w:rPr>
          <w:rFonts w:asciiTheme="minorEastAsia" w:hAnsiTheme="minorEastAsia" w:hint="eastAsia"/>
          <w:sz w:val="21"/>
          <w:szCs w:val="21"/>
        </w:rPr>
        <w:t xml:space="preserve">공유하는 </w:t>
      </w:r>
      <w:r w:rsidR="00A8228B" w:rsidRPr="00CC2656">
        <w:rPr>
          <w:rFonts w:asciiTheme="minorEastAsia" w:hAnsiTheme="minorEastAsia"/>
          <w:b/>
          <w:sz w:val="21"/>
          <w:szCs w:val="21"/>
        </w:rPr>
        <w:t xml:space="preserve">‘AND </w:t>
      </w:r>
      <w:r w:rsidR="00A8228B" w:rsidRPr="00CC2656">
        <w:rPr>
          <w:rFonts w:asciiTheme="minorEastAsia" w:hAnsiTheme="minorEastAsia" w:hint="eastAsia"/>
          <w:b/>
          <w:sz w:val="21"/>
          <w:szCs w:val="21"/>
        </w:rPr>
        <w:t>토크&amp;셰어</w:t>
      </w:r>
      <w:r w:rsidR="00A8228B" w:rsidRPr="00CC2656">
        <w:rPr>
          <w:rFonts w:asciiTheme="minorEastAsia" w:hAnsiTheme="minorEastAsia"/>
          <w:b/>
          <w:sz w:val="21"/>
          <w:szCs w:val="21"/>
        </w:rPr>
        <w:t>’</w:t>
      </w:r>
      <w:r w:rsidRPr="00CC2656">
        <w:rPr>
          <w:rFonts w:asciiTheme="minorEastAsia" w:hAnsiTheme="minorEastAsia" w:hint="eastAsia"/>
          <w:sz w:val="21"/>
          <w:szCs w:val="21"/>
        </w:rPr>
        <w:t xml:space="preserve"> 등 </w:t>
      </w:r>
      <w:r w:rsidR="00B96730" w:rsidRPr="00CC2656">
        <w:rPr>
          <w:rFonts w:asciiTheme="minorEastAsia" w:hAnsiTheme="minorEastAsia" w:hint="eastAsia"/>
          <w:sz w:val="21"/>
          <w:szCs w:val="21"/>
        </w:rPr>
        <w:t xml:space="preserve">아시아 </w:t>
      </w:r>
      <w:r w:rsidR="001539FE" w:rsidRPr="00CC2656">
        <w:rPr>
          <w:rFonts w:asciiTheme="minorEastAsia" w:hAnsiTheme="minorEastAsia" w:hint="eastAsia"/>
          <w:sz w:val="21"/>
          <w:szCs w:val="21"/>
        </w:rPr>
        <w:t>다큐멘터리 산업 전반</w:t>
      </w:r>
      <w:r w:rsidR="00125FFE" w:rsidRPr="00CC2656">
        <w:rPr>
          <w:rFonts w:asciiTheme="minorEastAsia" w:hAnsiTheme="minorEastAsia" w:hint="eastAsia"/>
          <w:sz w:val="21"/>
          <w:szCs w:val="21"/>
        </w:rPr>
        <w:t xml:space="preserve">을 </w:t>
      </w:r>
      <w:r w:rsidR="00051AD7" w:rsidRPr="00CC2656">
        <w:rPr>
          <w:rFonts w:asciiTheme="minorEastAsia" w:hAnsiTheme="minorEastAsia" w:hint="eastAsia"/>
          <w:sz w:val="21"/>
          <w:szCs w:val="21"/>
        </w:rPr>
        <w:t>조망하는</w:t>
      </w:r>
      <w:r w:rsidR="001539FE" w:rsidRPr="00CC2656">
        <w:rPr>
          <w:rFonts w:asciiTheme="minorEastAsia" w:hAnsiTheme="minorEastAsia" w:hint="eastAsia"/>
          <w:sz w:val="21"/>
          <w:szCs w:val="21"/>
        </w:rPr>
        <w:t xml:space="preserve"> 프로그램들이 </w:t>
      </w:r>
      <w:r w:rsidR="00051AD7" w:rsidRPr="00CC2656">
        <w:rPr>
          <w:rFonts w:asciiTheme="minorEastAsia" w:hAnsiTheme="minorEastAsia" w:hint="eastAsia"/>
          <w:sz w:val="21"/>
          <w:szCs w:val="21"/>
        </w:rPr>
        <w:t>이어진다.</w:t>
      </w:r>
      <w:r w:rsidR="001539FE" w:rsidRPr="00CC2656">
        <w:rPr>
          <w:rFonts w:asciiTheme="minorEastAsia" w:hAnsiTheme="minorEastAsia"/>
          <w:sz w:val="21"/>
          <w:szCs w:val="21"/>
        </w:rPr>
        <w:t xml:space="preserve"> </w:t>
      </w:r>
      <w:r w:rsidR="00051AD7" w:rsidRPr="00CC2656">
        <w:rPr>
          <w:rFonts w:asciiTheme="minorEastAsia" w:hAnsiTheme="minorEastAsia" w:hint="eastAsia"/>
          <w:sz w:val="21"/>
          <w:szCs w:val="21"/>
        </w:rPr>
        <w:t xml:space="preserve">이를 통해 </w:t>
      </w:r>
      <w:r w:rsidR="00CB0557" w:rsidRPr="00CC2656">
        <w:rPr>
          <w:rFonts w:asciiTheme="minorEastAsia" w:hAnsiTheme="minorEastAsia" w:hint="eastAsia"/>
          <w:sz w:val="21"/>
          <w:szCs w:val="21"/>
        </w:rPr>
        <w:t xml:space="preserve">다큐멘터리 </w:t>
      </w:r>
      <w:r w:rsidR="001539FE" w:rsidRPr="00CC2656">
        <w:rPr>
          <w:rFonts w:asciiTheme="minorEastAsia" w:hAnsiTheme="minorEastAsia" w:hint="eastAsia"/>
          <w:sz w:val="21"/>
          <w:szCs w:val="21"/>
        </w:rPr>
        <w:t>산업의</w:t>
      </w:r>
      <w:r w:rsidR="00CB0557" w:rsidRPr="00CC2656">
        <w:rPr>
          <w:rFonts w:asciiTheme="minorEastAsia" w:hAnsiTheme="minorEastAsia" w:hint="eastAsia"/>
          <w:sz w:val="21"/>
          <w:szCs w:val="21"/>
        </w:rPr>
        <w:t xml:space="preserve"> </w:t>
      </w:r>
      <w:r w:rsidR="001539FE" w:rsidRPr="00CC2656">
        <w:rPr>
          <w:rFonts w:asciiTheme="minorEastAsia" w:hAnsiTheme="minorEastAsia" w:hint="eastAsia"/>
          <w:sz w:val="21"/>
          <w:szCs w:val="21"/>
        </w:rPr>
        <w:t>현주소를 진단하고 앞으로의 방향성을 함께 모색하는 자리가 될 것으로 기대된</w:t>
      </w:r>
      <w:r w:rsidR="00CB0557" w:rsidRPr="00CC2656">
        <w:rPr>
          <w:rFonts w:asciiTheme="minorEastAsia" w:hAnsiTheme="minorEastAsia" w:hint="eastAsia"/>
          <w:sz w:val="21"/>
          <w:szCs w:val="21"/>
        </w:rPr>
        <w:t>다.</w:t>
      </w:r>
    </w:p>
    <w:p w14:paraId="4946A934" w14:textId="77777777" w:rsidR="000D1641" w:rsidRPr="00CC2656" w:rsidRDefault="000D1641" w:rsidP="00A8228B">
      <w:pPr>
        <w:rPr>
          <w:rFonts w:asciiTheme="minorEastAsia" w:hAnsiTheme="minorEastAsia"/>
          <w:sz w:val="21"/>
          <w:szCs w:val="21"/>
        </w:rPr>
      </w:pPr>
    </w:p>
    <w:p w14:paraId="1BF66729" w14:textId="2CBE1D28" w:rsidR="00B8517E" w:rsidRPr="00CC2656" w:rsidRDefault="000D1641" w:rsidP="00BE3220">
      <w:pPr>
        <w:spacing w:after="0" w:line="276" w:lineRule="auto"/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</w:pPr>
      <w:r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아시아 다큐멘터리 창작자들의 </w:t>
      </w:r>
      <w:r w:rsidR="00B72AD3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발전</w:t>
      </w:r>
      <w:r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과 네트워킹</w:t>
      </w:r>
      <w:r w:rsidR="001539FE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을 위해 새롭게 출범하는 맞춤형 네트워킹 플랫폼 </w:t>
      </w:r>
      <w:proofErr w:type="spellStart"/>
      <w:r w:rsidR="005E7CAD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독스퀘어는</w:t>
      </w:r>
      <w:proofErr w:type="spellEnd"/>
      <w:r w:rsidR="005E7CAD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B8517E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오는 </w:t>
      </w:r>
      <w:r w:rsidR="00B8517E" w:rsidRPr="00CC2656"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  <w:t>9</w:t>
      </w:r>
      <w:r w:rsidR="00B8517E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월 </w:t>
      </w:r>
      <w:r w:rsidR="005E7CAD" w:rsidRPr="00CC2656"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  <w:t>20</w:t>
      </w:r>
      <w:r w:rsidR="005E7CAD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일(토)부터 </w:t>
      </w:r>
      <w:r w:rsidR="005E7CAD" w:rsidRPr="00CC2656"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  <w:t>22</w:t>
      </w:r>
      <w:r w:rsidR="005E7CAD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일(월)까지 </w:t>
      </w:r>
      <w:r w:rsidR="005E7CAD" w:rsidRPr="00CC2656"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  <w:t>3</w:t>
      </w:r>
      <w:r w:rsidR="005E7CAD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일간 </w:t>
      </w:r>
      <w:r w:rsidR="00887F9A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부산</w:t>
      </w:r>
      <w:r w:rsidR="00887F9A" w:rsidRPr="00CC2656">
        <w:rPr>
          <w:rFonts w:asciiTheme="minorEastAsia" w:hAnsiTheme="minorEastAsia" w:cs="Segoe UI"/>
          <w:spacing w:val="-8"/>
          <w:sz w:val="21"/>
          <w:szCs w:val="21"/>
          <w:shd w:val="clear" w:color="auto" w:fill="FFFFFF"/>
        </w:rPr>
        <w:t xml:space="preserve"> </w:t>
      </w:r>
      <w:proofErr w:type="spellStart"/>
      <w:r w:rsidR="00887F9A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벡스코</w:t>
      </w:r>
      <w:proofErr w:type="spellEnd"/>
      <w:r w:rsidR="00887F9A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 xml:space="preserve"> 제2전시장에서 </w:t>
      </w:r>
      <w:r w:rsidR="00125FFE" w:rsidRPr="00CC2656">
        <w:rPr>
          <w:rFonts w:asciiTheme="minorEastAsia" w:hAnsiTheme="minorEastAsia" w:cs="Segoe UI" w:hint="eastAsia"/>
          <w:spacing w:val="-8"/>
          <w:sz w:val="21"/>
          <w:szCs w:val="21"/>
          <w:shd w:val="clear" w:color="auto" w:fill="FFFFFF"/>
        </w:rPr>
        <w:t>개최된다.</w:t>
      </w:r>
    </w:p>
    <w:p w14:paraId="6924EC67" w14:textId="77777777" w:rsidR="00DE0A73" w:rsidRPr="00CC2656" w:rsidRDefault="00DE0A73" w:rsidP="00DE0A73">
      <w:pPr>
        <w:wordWrap/>
        <w:spacing w:after="0"/>
        <w:rPr>
          <w:sz w:val="21"/>
          <w:szCs w:val="21"/>
        </w:rPr>
      </w:pPr>
    </w:p>
    <w:p w14:paraId="6EEF3967" w14:textId="77777777" w:rsidR="005C5CA1" w:rsidRPr="00CC2656" w:rsidRDefault="005C5CA1" w:rsidP="005C5CA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CC2656">
        <w:rPr>
          <w:rFonts w:ascii="굴림" w:eastAsia="굴림" w:cs="굴림" w:hint="eastAsia"/>
          <w:sz w:val="18"/>
          <w:szCs w:val="18"/>
        </w:rPr>
        <w:t xml:space="preserve">▶ </w:t>
      </w:r>
      <w:r w:rsidRPr="00CC2656">
        <w:rPr>
          <w:rFonts w:ascii="맑은 고딕" w:eastAsia="맑은 고딕" w:hAnsi="맑은 고딕"/>
          <w:sz w:val="21"/>
          <w:szCs w:val="21"/>
          <w:shd w:val="clear" w:color="auto" w:fill="FFFFFF"/>
        </w:rPr>
        <w:t>제30회 부산국제영화제 | 9월 17일(수) - 9월 26일(금)</w:t>
      </w:r>
    </w:p>
    <w:p w14:paraId="6284DFBD" w14:textId="26A2A76D" w:rsidR="00104D19" w:rsidRPr="00C35AB5" w:rsidRDefault="005C5CA1">
      <w:pPr>
        <w:spacing w:after="0" w:line="276" w:lineRule="auto"/>
        <w:contextualSpacing/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</w:pPr>
      <w:r w:rsidRPr="00CC2656">
        <w:rPr>
          <w:rFonts w:ascii="굴림" w:eastAsia="굴림" w:cs="굴림" w:hint="eastAsia"/>
          <w:sz w:val="18"/>
          <w:szCs w:val="18"/>
        </w:rPr>
        <w:t xml:space="preserve">▶ </w:t>
      </w:r>
      <w:r w:rsidRPr="00CC265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제20회 아시아콘텐츠&amp;필름마켓 | 9월 20일(토) - 9월 </w:t>
      </w:r>
      <w:r w:rsidRPr="007F671B">
        <w:rPr>
          <w:rFonts w:ascii="맑은 고딕" w:eastAsia="맑은 고딕" w:hAnsi="맑은 고딕"/>
          <w:sz w:val="21"/>
          <w:szCs w:val="21"/>
          <w:shd w:val="clear" w:color="auto" w:fill="FFFFFF"/>
        </w:rPr>
        <w:t>23일(화)</w:t>
      </w:r>
    </w:p>
    <w:sectPr w:rsidR="00104D19" w:rsidRPr="00C35AB5" w:rsidSect="00EE2FD1">
      <w:headerReference w:type="default" r:id="rId8"/>
      <w:pgSz w:w="11906" w:h="16838"/>
      <w:pgMar w:top="1593" w:right="1440" w:bottom="1276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BD7286" w14:textId="77777777" w:rsidR="00BB7A96" w:rsidRDefault="00BB7A96" w:rsidP="00660DF2">
      <w:pPr>
        <w:spacing w:after="0" w:line="240" w:lineRule="auto"/>
      </w:pPr>
      <w:r>
        <w:separator/>
      </w:r>
    </w:p>
  </w:endnote>
  <w:endnote w:type="continuationSeparator" w:id="0">
    <w:p w14:paraId="5DD1DB5A" w14:textId="77777777" w:rsidR="00BB7A96" w:rsidRDefault="00BB7A96" w:rsidP="0066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75A681" w14:textId="77777777" w:rsidR="00BB7A96" w:rsidRDefault="00BB7A96" w:rsidP="00660DF2">
      <w:pPr>
        <w:spacing w:after="0" w:line="240" w:lineRule="auto"/>
      </w:pPr>
      <w:r>
        <w:separator/>
      </w:r>
    </w:p>
  </w:footnote>
  <w:footnote w:type="continuationSeparator" w:id="0">
    <w:p w14:paraId="2540E695" w14:textId="77777777" w:rsidR="00BB7A96" w:rsidRDefault="00BB7A96" w:rsidP="0066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E0EFC" w14:textId="77777777" w:rsidR="009001BE" w:rsidRDefault="009001BE">
    <w:pPr>
      <w:pStyle w:val="a3"/>
    </w:pPr>
  </w:p>
  <w:p w14:paraId="1821BE1A" w14:textId="1404F99F" w:rsidR="009001BE" w:rsidRDefault="009001BE">
    <w:pPr>
      <w:pStyle w:val="a3"/>
    </w:pPr>
    <w:r>
      <w:tab/>
      <w:t xml:space="preserve">                                    </w:t>
    </w:r>
    <w:r w:rsidRPr="002E2ECA">
      <w:rPr>
        <w:rFonts w:hint="eastAsia"/>
      </w:rPr>
      <w:t>보도자료</w:t>
    </w:r>
    <w:r w:rsidRPr="002E2ECA">
      <w:rPr>
        <w:rFonts w:ascii="굴림" w:eastAsia="굴림" w:hAnsi="굴림" w:cs="굴림"/>
        <w:noProof/>
      </w:rPr>
      <w:drawing>
        <wp:anchor distT="0" distB="0" distL="114300" distR="114300" simplePos="0" relativeHeight="251659264" behindDoc="1" locked="0" layoutInCell="1" allowOverlap="0" wp14:anchorId="7934E187" wp14:editId="7CBCE549">
          <wp:simplePos x="0" y="0"/>
          <wp:positionH relativeFrom="margin">
            <wp:posOffset>28575</wp:posOffset>
          </wp:positionH>
          <wp:positionV relativeFrom="page">
            <wp:posOffset>435610</wp:posOffset>
          </wp:positionV>
          <wp:extent cx="2545200" cy="525600"/>
          <wp:effectExtent l="0" t="0" r="0" b="8255"/>
          <wp:wrapTight wrapText="bothSides">
            <wp:wrapPolygon edited="0">
              <wp:start x="0" y="0"/>
              <wp:lineTo x="0" y="21156"/>
              <wp:lineTo x="21341" y="21156"/>
              <wp:lineTo x="21341" y="0"/>
              <wp:lineTo x="0" y="0"/>
            </wp:wrapPolygon>
          </wp:wrapTight>
          <wp:docPr id="4" name="그림 4" descr="C:\Users\biff\Desktop\AFA18\2025_BI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iff\Desktop\AFA18\2025_BIF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200" cy="52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  <w:r w:rsidRPr="005D5AEE">
      <w:t>2</w:t>
    </w:r>
    <w:r w:rsidR="005D5AEE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C527C"/>
    <w:multiLevelType w:val="hybridMultilevel"/>
    <w:tmpl w:val="2A2AD024"/>
    <w:lvl w:ilvl="0" w:tplc="70329A7E">
      <w:start w:val="1"/>
      <w:numFmt w:val="decimal"/>
      <w:lvlText w:val="%1)"/>
      <w:lvlJc w:val="left"/>
      <w:pPr>
        <w:ind w:left="1020" w:hanging="360"/>
      </w:pPr>
    </w:lvl>
    <w:lvl w:ilvl="1" w:tplc="792297F4">
      <w:start w:val="1"/>
      <w:numFmt w:val="decimal"/>
      <w:lvlText w:val="%2)"/>
      <w:lvlJc w:val="left"/>
      <w:pPr>
        <w:ind w:left="1020" w:hanging="360"/>
      </w:pPr>
    </w:lvl>
    <w:lvl w:ilvl="2" w:tplc="F342C3F0">
      <w:start w:val="1"/>
      <w:numFmt w:val="decimal"/>
      <w:lvlText w:val="%3)"/>
      <w:lvlJc w:val="left"/>
      <w:pPr>
        <w:ind w:left="1020" w:hanging="360"/>
      </w:pPr>
    </w:lvl>
    <w:lvl w:ilvl="3" w:tplc="6C242FFA">
      <w:start w:val="1"/>
      <w:numFmt w:val="decimal"/>
      <w:lvlText w:val="%4)"/>
      <w:lvlJc w:val="left"/>
      <w:pPr>
        <w:ind w:left="1020" w:hanging="360"/>
      </w:pPr>
    </w:lvl>
    <w:lvl w:ilvl="4" w:tplc="E32CA770">
      <w:start w:val="1"/>
      <w:numFmt w:val="decimal"/>
      <w:lvlText w:val="%5)"/>
      <w:lvlJc w:val="left"/>
      <w:pPr>
        <w:ind w:left="1020" w:hanging="360"/>
      </w:pPr>
    </w:lvl>
    <w:lvl w:ilvl="5" w:tplc="F364DB64">
      <w:start w:val="1"/>
      <w:numFmt w:val="decimal"/>
      <w:lvlText w:val="%6)"/>
      <w:lvlJc w:val="left"/>
      <w:pPr>
        <w:ind w:left="1020" w:hanging="360"/>
      </w:pPr>
    </w:lvl>
    <w:lvl w:ilvl="6" w:tplc="4C12C6F2">
      <w:start w:val="1"/>
      <w:numFmt w:val="decimal"/>
      <w:lvlText w:val="%7)"/>
      <w:lvlJc w:val="left"/>
      <w:pPr>
        <w:ind w:left="1020" w:hanging="360"/>
      </w:pPr>
    </w:lvl>
    <w:lvl w:ilvl="7" w:tplc="BD109F3C">
      <w:start w:val="1"/>
      <w:numFmt w:val="decimal"/>
      <w:lvlText w:val="%8)"/>
      <w:lvlJc w:val="left"/>
      <w:pPr>
        <w:ind w:left="1020" w:hanging="360"/>
      </w:pPr>
    </w:lvl>
    <w:lvl w:ilvl="8" w:tplc="453A147A">
      <w:start w:val="1"/>
      <w:numFmt w:val="decimal"/>
      <w:lvlText w:val="%9)"/>
      <w:lvlJc w:val="left"/>
      <w:pPr>
        <w:ind w:left="1020" w:hanging="360"/>
      </w:pPr>
    </w:lvl>
  </w:abstractNum>
  <w:abstractNum w:abstractNumId="1" w15:restartNumberingAfterBreak="0">
    <w:nsid w:val="6B833DDA"/>
    <w:multiLevelType w:val="hybridMultilevel"/>
    <w:tmpl w:val="A1608F80"/>
    <w:lvl w:ilvl="0" w:tplc="78ACD486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51"/>
    <w:rsid w:val="000033EF"/>
    <w:rsid w:val="000037E1"/>
    <w:rsid w:val="00005BA1"/>
    <w:rsid w:val="0001320A"/>
    <w:rsid w:val="00030FF6"/>
    <w:rsid w:val="00033F95"/>
    <w:rsid w:val="00051AD7"/>
    <w:rsid w:val="00054F04"/>
    <w:rsid w:val="00057B37"/>
    <w:rsid w:val="000600FA"/>
    <w:rsid w:val="00075A23"/>
    <w:rsid w:val="000768AD"/>
    <w:rsid w:val="00090D04"/>
    <w:rsid w:val="000A378B"/>
    <w:rsid w:val="000A779C"/>
    <w:rsid w:val="000B0C0B"/>
    <w:rsid w:val="000B16BC"/>
    <w:rsid w:val="000B16C5"/>
    <w:rsid w:val="000B34BD"/>
    <w:rsid w:val="000C2FC0"/>
    <w:rsid w:val="000C6484"/>
    <w:rsid w:val="000D1641"/>
    <w:rsid w:val="000E1065"/>
    <w:rsid w:val="000F068E"/>
    <w:rsid w:val="000F2B43"/>
    <w:rsid w:val="00101723"/>
    <w:rsid w:val="00102A39"/>
    <w:rsid w:val="00104D19"/>
    <w:rsid w:val="00106BA7"/>
    <w:rsid w:val="00107156"/>
    <w:rsid w:val="00107606"/>
    <w:rsid w:val="00112E69"/>
    <w:rsid w:val="0011717E"/>
    <w:rsid w:val="00121B20"/>
    <w:rsid w:val="00125FFE"/>
    <w:rsid w:val="00150CFB"/>
    <w:rsid w:val="001539FE"/>
    <w:rsid w:val="0017568E"/>
    <w:rsid w:val="00176AD9"/>
    <w:rsid w:val="00181AEE"/>
    <w:rsid w:val="00190927"/>
    <w:rsid w:val="00192335"/>
    <w:rsid w:val="001A7AAB"/>
    <w:rsid w:val="001B737D"/>
    <w:rsid w:val="001B7856"/>
    <w:rsid w:val="001C0268"/>
    <w:rsid w:val="001C11B7"/>
    <w:rsid w:val="001C2EA7"/>
    <w:rsid w:val="001C5253"/>
    <w:rsid w:val="001C7BC2"/>
    <w:rsid w:val="001D30EF"/>
    <w:rsid w:val="001F346E"/>
    <w:rsid w:val="001F4D53"/>
    <w:rsid w:val="0020121E"/>
    <w:rsid w:val="00203C41"/>
    <w:rsid w:val="002157AA"/>
    <w:rsid w:val="0022320E"/>
    <w:rsid w:val="002238FB"/>
    <w:rsid w:val="002347C9"/>
    <w:rsid w:val="00254C06"/>
    <w:rsid w:val="00256381"/>
    <w:rsid w:val="002679FB"/>
    <w:rsid w:val="00273323"/>
    <w:rsid w:val="00280900"/>
    <w:rsid w:val="00283230"/>
    <w:rsid w:val="002834CC"/>
    <w:rsid w:val="00287EA8"/>
    <w:rsid w:val="002940FE"/>
    <w:rsid w:val="002A0CE9"/>
    <w:rsid w:val="002A4495"/>
    <w:rsid w:val="002A61BB"/>
    <w:rsid w:val="002A6C6D"/>
    <w:rsid w:val="002A7215"/>
    <w:rsid w:val="002B1936"/>
    <w:rsid w:val="002B43DD"/>
    <w:rsid w:val="002C2F9D"/>
    <w:rsid w:val="002C67ED"/>
    <w:rsid w:val="002C794E"/>
    <w:rsid w:val="002D4005"/>
    <w:rsid w:val="002D6CD1"/>
    <w:rsid w:val="002E3628"/>
    <w:rsid w:val="002E5028"/>
    <w:rsid w:val="002F7957"/>
    <w:rsid w:val="00310B00"/>
    <w:rsid w:val="00313AD3"/>
    <w:rsid w:val="00330DA5"/>
    <w:rsid w:val="00331999"/>
    <w:rsid w:val="00342E54"/>
    <w:rsid w:val="003472D7"/>
    <w:rsid w:val="00350206"/>
    <w:rsid w:val="00357137"/>
    <w:rsid w:val="00386346"/>
    <w:rsid w:val="00392229"/>
    <w:rsid w:val="003B0CDF"/>
    <w:rsid w:val="003B133C"/>
    <w:rsid w:val="003B1E7F"/>
    <w:rsid w:val="003B53CA"/>
    <w:rsid w:val="003B77D7"/>
    <w:rsid w:val="003C7AA7"/>
    <w:rsid w:val="003D52E5"/>
    <w:rsid w:val="003E0C88"/>
    <w:rsid w:val="003F3B7E"/>
    <w:rsid w:val="00401A27"/>
    <w:rsid w:val="0040778F"/>
    <w:rsid w:val="00407BCA"/>
    <w:rsid w:val="00412B05"/>
    <w:rsid w:val="0041521E"/>
    <w:rsid w:val="00417223"/>
    <w:rsid w:val="0041754F"/>
    <w:rsid w:val="00434634"/>
    <w:rsid w:val="00445D20"/>
    <w:rsid w:val="004515A1"/>
    <w:rsid w:val="00454F98"/>
    <w:rsid w:val="00465813"/>
    <w:rsid w:val="00467405"/>
    <w:rsid w:val="0047017C"/>
    <w:rsid w:val="004732CA"/>
    <w:rsid w:val="004826E1"/>
    <w:rsid w:val="00485E4F"/>
    <w:rsid w:val="00486CF7"/>
    <w:rsid w:val="004913AD"/>
    <w:rsid w:val="00494EAA"/>
    <w:rsid w:val="004A0DA0"/>
    <w:rsid w:val="004A3BD3"/>
    <w:rsid w:val="004B5BEB"/>
    <w:rsid w:val="004C0B79"/>
    <w:rsid w:val="004C25BB"/>
    <w:rsid w:val="004C26C8"/>
    <w:rsid w:val="004C3AF1"/>
    <w:rsid w:val="004C6B84"/>
    <w:rsid w:val="004D23AA"/>
    <w:rsid w:val="004E141A"/>
    <w:rsid w:val="004E1DF5"/>
    <w:rsid w:val="004E5C0F"/>
    <w:rsid w:val="004F1A88"/>
    <w:rsid w:val="004F232E"/>
    <w:rsid w:val="004F58DF"/>
    <w:rsid w:val="004F7147"/>
    <w:rsid w:val="004F78B3"/>
    <w:rsid w:val="005005F5"/>
    <w:rsid w:val="005036F3"/>
    <w:rsid w:val="005240CA"/>
    <w:rsid w:val="00524D23"/>
    <w:rsid w:val="00524DD8"/>
    <w:rsid w:val="00525A89"/>
    <w:rsid w:val="00531957"/>
    <w:rsid w:val="005320DF"/>
    <w:rsid w:val="00532E29"/>
    <w:rsid w:val="00534465"/>
    <w:rsid w:val="005413C4"/>
    <w:rsid w:val="00553960"/>
    <w:rsid w:val="00553A06"/>
    <w:rsid w:val="0055792B"/>
    <w:rsid w:val="005760D4"/>
    <w:rsid w:val="00577CC1"/>
    <w:rsid w:val="00595246"/>
    <w:rsid w:val="00596EF8"/>
    <w:rsid w:val="005A3393"/>
    <w:rsid w:val="005C2175"/>
    <w:rsid w:val="005C41B2"/>
    <w:rsid w:val="005C4291"/>
    <w:rsid w:val="005C5CA1"/>
    <w:rsid w:val="005C732B"/>
    <w:rsid w:val="005D2DCE"/>
    <w:rsid w:val="005D5AEE"/>
    <w:rsid w:val="005D61EA"/>
    <w:rsid w:val="005E2827"/>
    <w:rsid w:val="005E2DC8"/>
    <w:rsid w:val="005E64A8"/>
    <w:rsid w:val="005E7CAD"/>
    <w:rsid w:val="005F57C8"/>
    <w:rsid w:val="006017C4"/>
    <w:rsid w:val="0060750B"/>
    <w:rsid w:val="006112A8"/>
    <w:rsid w:val="00620FDA"/>
    <w:rsid w:val="0063177B"/>
    <w:rsid w:val="006358CD"/>
    <w:rsid w:val="00637222"/>
    <w:rsid w:val="00642A55"/>
    <w:rsid w:val="006519CF"/>
    <w:rsid w:val="006554BC"/>
    <w:rsid w:val="00660DF2"/>
    <w:rsid w:val="00662313"/>
    <w:rsid w:val="00662E45"/>
    <w:rsid w:val="00663753"/>
    <w:rsid w:val="006802D9"/>
    <w:rsid w:val="00691939"/>
    <w:rsid w:val="00693352"/>
    <w:rsid w:val="006A0D93"/>
    <w:rsid w:val="006A112A"/>
    <w:rsid w:val="006A5F23"/>
    <w:rsid w:val="006A761E"/>
    <w:rsid w:val="006B1B7F"/>
    <w:rsid w:val="006B72D8"/>
    <w:rsid w:val="006B77DA"/>
    <w:rsid w:val="006C0DBC"/>
    <w:rsid w:val="006C1747"/>
    <w:rsid w:val="006C22E6"/>
    <w:rsid w:val="006C37EF"/>
    <w:rsid w:val="006C55E4"/>
    <w:rsid w:val="006C7EE8"/>
    <w:rsid w:val="006D0B33"/>
    <w:rsid w:val="006D2AE3"/>
    <w:rsid w:val="006E3DED"/>
    <w:rsid w:val="007024E8"/>
    <w:rsid w:val="00705E36"/>
    <w:rsid w:val="007134F1"/>
    <w:rsid w:val="00731ABD"/>
    <w:rsid w:val="00761282"/>
    <w:rsid w:val="0077563E"/>
    <w:rsid w:val="0077727D"/>
    <w:rsid w:val="00777D12"/>
    <w:rsid w:val="007837D8"/>
    <w:rsid w:val="00786871"/>
    <w:rsid w:val="007910BD"/>
    <w:rsid w:val="00794418"/>
    <w:rsid w:val="007960AC"/>
    <w:rsid w:val="00797F20"/>
    <w:rsid w:val="007B6A27"/>
    <w:rsid w:val="007B7E47"/>
    <w:rsid w:val="007C2678"/>
    <w:rsid w:val="007C662B"/>
    <w:rsid w:val="007D485B"/>
    <w:rsid w:val="007D6DF5"/>
    <w:rsid w:val="007E207D"/>
    <w:rsid w:val="007E4687"/>
    <w:rsid w:val="007E6113"/>
    <w:rsid w:val="007F2657"/>
    <w:rsid w:val="007F4D4F"/>
    <w:rsid w:val="007F671B"/>
    <w:rsid w:val="00801E39"/>
    <w:rsid w:val="00803C93"/>
    <w:rsid w:val="00810E13"/>
    <w:rsid w:val="00814582"/>
    <w:rsid w:val="00814AF8"/>
    <w:rsid w:val="00821088"/>
    <w:rsid w:val="0082730C"/>
    <w:rsid w:val="008279EB"/>
    <w:rsid w:val="00827DA0"/>
    <w:rsid w:val="00837869"/>
    <w:rsid w:val="008630F1"/>
    <w:rsid w:val="0086460E"/>
    <w:rsid w:val="0086748E"/>
    <w:rsid w:val="00867AE7"/>
    <w:rsid w:val="00877957"/>
    <w:rsid w:val="00880566"/>
    <w:rsid w:val="00881F3E"/>
    <w:rsid w:val="00887F9A"/>
    <w:rsid w:val="00891E0B"/>
    <w:rsid w:val="00893168"/>
    <w:rsid w:val="008934EE"/>
    <w:rsid w:val="008A4980"/>
    <w:rsid w:val="008B5014"/>
    <w:rsid w:val="008C279D"/>
    <w:rsid w:val="008C6CBE"/>
    <w:rsid w:val="008D2129"/>
    <w:rsid w:val="008E26EF"/>
    <w:rsid w:val="008F2DE9"/>
    <w:rsid w:val="009001BE"/>
    <w:rsid w:val="009039AF"/>
    <w:rsid w:val="00917433"/>
    <w:rsid w:val="00923147"/>
    <w:rsid w:val="009366AA"/>
    <w:rsid w:val="00942E58"/>
    <w:rsid w:val="00946A2C"/>
    <w:rsid w:val="00956CDA"/>
    <w:rsid w:val="0096157A"/>
    <w:rsid w:val="009620F0"/>
    <w:rsid w:val="009671E2"/>
    <w:rsid w:val="00972A42"/>
    <w:rsid w:val="00974090"/>
    <w:rsid w:val="0098244D"/>
    <w:rsid w:val="00982FB0"/>
    <w:rsid w:val="009853EF"/>
    <w:rsid w:val="009A3802"/>
    <w:rsid w:val="009A3815"/>
    <w:rsid w:val="009B31E5"/>
    <w:rsid w:val="009B4A52"/>
    <w:rsid w:val="009C03C8"/>
    <w:rsid w:val="009D6DD6"/>
    <w:rsid w:val="009E2BEC"/>
    <w:rsid w:val="009E37C3"/>
    <w:rsid w:val="009E40CD"/>
    <w:rsid w:val="009F1A64"/>
    <w:rsid w:val="009F3E09"/>
    <w:rsid w:val="00A01ADE"/>
    <w:rsid w:val="00A0481A"/>
    <w:rsid w:val="00A22DFB"/>
    <w:rsid w:val="00A246B6"/>
    <w:rsid w:val="00A262AF"/>
    <w:rsid w:val="00A370EA"/>
    <w:rsid w:val="00A4133F"/>
    <w:rsid w:val="00A413C5"/>
    <w:rsid w:val="00A42DFC"/>
    <w:rsid w:val="00A43BEC"/>
    <w:rsid w:val="00A53610"/>
    <w:rsid w:val="00A54B70"/>
    <w:rsid w:val="00A56385"/>
    <w:rsid w:val="00A650BF"/>
    <w:rsid w:val="00A70DAC"/>
    <w:rsid w:val="00A74E82"/>
    <w:rsid w:val="00A8228B"/>
    <w:rsid w:val="00A87800"/>
    <w:rsid w:val="00AB0F0E"/>
    <w:rsid w:val="00AB11B2"/>
    <w:rsid w:val="00AB39CE"/>
    <w:rsid w:val="00AD0AD7"/>
    <w:rsid w:val="00AE221C"/>
    <w:rsid w:val="00AE6AF9"/>
    <w:rsid w:val="00AF29CD"/>
    <w:rsid w:val="00B00EA4"/>
    <w:rsid w:val="00B0697B"/>
    <w:rsid w:val="00B102DE"/>
    <w:rsid w:val="00B11CC3"/>
    <w:rsid w:val="00B11EA5"/>
    <w:rsid w:val="00B15904"/>
    <w:rsid w:val="00B15E79"/>
    <w:rsid w:val="00B257BF"/>
    <w:rsid w:val="00B40C51"/>
    <w:rsid w:val="00B42C17"/>
    <w:rsid w:val="00B57D0B"/>
    <w:rsid w:val="00B60EA1"/>
    <w:rsid w:val="00B62FEB"/>
    <w:rsid w:val="00B64A16"/>
    <w:rsid w:val="00B72AD3"/>
    <w:rsid w:val="00B72D45"/>
    <w:rsid w:val="00B81B94"/>
    <w:rsid w:val="00B821D7"/>
    <w:rsid w:val="00B82986"/>
    <w:rsid w:val="00B82F3D"/>
    <w:rsid w:val="00B8517E"/>
    <w:rsid w:val="00B859D5"/>
    <w:rsid w:val="00B96730"/>
    <w:rsid w:val="00B96B2D"/>
    <w:rsid w:val="00B970CA"/>
    <w:rsid w:val="00BA0C4E"/>
    <w:rsid w:val="00BA36DF"/>
    <w:rsid w:val="00BA414D"/>
    <w:rsid w:val="00BA5AD5"/>
    <w:rsid w:val="00BA7BDC"/>
    <w:rsid w:val="00BB48A2"/>
    <w:rsid w:val="00BB5FEB"/>
    <w:rsid w:val="00BB6741"/>
    <w:rsid w:val="00BB7371"/>
    <w:rsid w:val="00BB7A96"/>
    <w:rsid w:val="00BD0045"/>
    <w:rsid w:val="00BD310F"/>
    <w:rsid w:val="00BD6C03"/>
    <w:rsid w:val="00BD7355"/>
    <w:rsid w:val="00BE3220"/>
    <w:rsid w:val="00BE6C95"/>
    <w:rsid w:val="00BE7384"/>
    <w:rsid w:val="00BF6191"/>
    <w:rsid w:val="00C106E1"/>
    <w:rsid w:val="00C229FF"/>
    <w:rsid w:val="00C23F37"/>
    <w:rsid w:val="00C33421"/>
    <w:rsid w:val="00C35AB5"/>
    <w:rsid w:val="00C51791"/>
    <w:rsid w:val="00C56C29"/>
    <w:rsid w:val="00C614DA"/>
    <w:rsid w:val="00C654DC"/>
    <w:rsid w:val="00C708FD"/>
    <w:rsid w:val="00C817B3"/>
    <w:rsid w:val="00C83B66"/>
    <w:rsid w:val="00C83D32"/>
    <w:rsid w:val="00C8541F"/>
    <w:rsid w:val="00CA07B9"/>
    <w:rsid w:val="00CA2DC5"/>
    <w:rsid w:val="00CA3813"/>
    <w:rsid w:val="00CA3914"/>
    <w:rsid w:val="00CA3DDE"/>
    <w:rsid w:val="00CA53A9"/>
    <w:rsid w:val="00CA5A6B"/>
    <w:rsid w:val="00CB0557"/>
    <w:rsid w:val="00CB69E4"/>
    <w:rsid w:val="00CC06B2"/>
    <w:rsid w:val="00CC2656"/>
    <w:rsid w:val="00CD1A11"/>
    <w:rsid w:val="00CD4378"/>
    <w:rsid w:val="00CE1204"/>
    <w:rsid w:val="00CE2BB6"/>
    <w:rsid w:val="00CE2CB3"/>
    <w:rsid w:val="00CE5793"/>
    <w:rsid w:val="00CF1A68"/>
    <w:rsid w:val="00D04CC9"/>
    <w:rsid w:val="00D16656"/>
    <w:rsid w:val="00D167EC"/>
    <w:rsid w:val="00D364D9"/>
    <w:rsid w:val="00D469EC"/>
    <w:rsid w:val="00D50A2A"/>
    <w:rsid w:val="00D51689"/>
    <w:rsid w:val="00D55953"/>
    <w:rsid w:val="00D62345"/>
    <w:rsid w:val="00D70C25"/>
    <w:rsid w:val="00D74D7A"/>
    <w:rsid w:val="00D75003"/>
    <w:rsid w:val="00D817A6"/>
    <w:rsid w:val="00D834B6"/>
    <w:rsid w:val="00D84E73"/>
    <w:rsid w:val="00DA10F0"/>
    <w:rsid w:val="00DA1AC5"/>
    <w:rsid w:val="00DA7995"/>
    <w:rsid w:val="00DB0902"/>
    <w:rsid w:val="00DB0FFB"/>
    <w:rsid w:val="00DC5AF0"/>
    <w:rsid w:val="00DC5C3B"/>
    <w:rsid w:val="00DD3569"/>
    <w:rsid w:val="00DD48A9"/>
    <w:rsid w:val="00DE0A73"/>
    <w:rsid w:val="00DE4BA6"/>
    <w:rsid w:val="00E00CD2"/>
    <w:rsid w:val="00E01396"/>
    <w:rsid w:val="00E15DB2"/>
    <w:rsid w:val="00E16523"/>
    <w:rsid w:val="00E4601E"/>
    <w:rsid w:val="00E56B6D"/>
    <w:rsid w:val="00E61363"/>
    <w:rsid w:val="00E62092"/>
    <w:rsid w:val="00E67BD8"/>
    <w:rsid w:val="00E72A4F"/>
    <w:rsid w:val="00E773F2"/>
    <w:rsid w:val="00E84F00"/>
    <w:rsid w:val="00E90ED0"/>
    <w:rsid w:val="00EB1CD9"/>
    <w:rsid w:val="00EB4A3E"/>
    <w:rsid w:val="00EB7E7E"/>
    <w:rsid w:val="00EC5AEF"/>
    <w:rsid w:val="00ED3ED9"/>
    <w:rsid w:val="00ED70ED"/>
    <w:rsid w:val="00EE2FD1"/>
    <w:rsid w:val="00EF1B83"/>
    <w:rsid w:val="00F0149E"/>
    <w:rsid w:val="00F04062"/>
    <w:rsid w:val="00F05703"/>
    <w:rsid w:val="00F07FF0"/>
    <w:rsid w:val="00F1588E"/>
    <w:rsid w:val="00F276F2"/>
    <w:rsid w:val="00F33691"/>
    <w:rsid w:val="00F45A51"/>
    <w:rsid w:val="00F477EA"/>
    <w:rsid w:val="00F506B5"/>
    <w:rsid w:val="00F51E36"/>
    <w:rsid w:val="00F52D75"/>
    <w:rsid w:val="00F561FD"/>
    <w:rsid w:val="00F65827"/>
    <w:rsid w:val="00F65F11"/>
    <w:rsid w:val="00F6664F"/>
    <w:rsid w:val="00F80029"/>
    <w:rsid w:val="00F8565A"/>
    <w:rsid w:val="00F93665"/>
    <w:rsid w:val="00FA0C43"/>
    <w:rsid w:val="00FA14A7"/>
    <w:rsid w:val="00FA697B"/>
    <w:rsid w:val="00FA7C07"/>
    <w:rsid w:val="00FB034A"/>
    <w:rsid w:val="00FB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EA12D1"/>
  <w15:chartTrackingRefBased/>
  <w15:docId w15:val="{F740900F-0B40-47D2-B1D8-36EA7EE50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220"/>
    <w:pPr>
      <w:widowControl w:val="0"/>
      <w:wordWrap w:val="0"/>
      <w:autoSpaceDE w:val="0"/>
      <w:autoSpaceDN w:val="0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">
    <w:name w:val="머리글 Char"/>
    <w:basedOn w:val="a0"/>
    <w:link w:val="a3"/>
    <w:uiPriority w:val="99"/>
    <w:rsid w:val="00660DF2"/>
  </w:style>
  <w:style w:type="paragraph" w:styleId="a4">
    <w:name w:val="footer"/>
    <w:basedOn w:val="a"/>
    <w:link w:val="Char0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0">
    <w:name w:val="바닥글 Char"/>
    <w:basedOn w:val="a0"/>
    <w:link w:val="a4"/>
    <w:uiPriority w:val="99"/>
    <w:rsid w:val="00660DF2"/>
  </w:style>
  <w:style w:type="table" w:styleId="a5">
    <w:name w:val="Table Grid"/>
    <w:basedOn w:val="a1"/>
    <w:uiPriority w:val="39"/>
    <w:rsid w:val="0066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386346"/>
    <w:rPr>
      <w:sz w:val="18"/>
      <w:szCs w:val="18"/>
    </w:rPr>
  </w:style>
  <w:style w:type="paragraph" w:styleId="a7">
    <w:name w:val="annotation text"/>
    <w:basedOn w:val="a"/>
    <w:link w:val="Char1"/>
    <w:uiPriority w:val="99"/>
    <w:unhideWhenUsed/>
    <w:rsid w:val="00386346"/>
    <w:pPr>
      <w:jc w:val="left"/>
    </w:pPr>
    <w:rPr>
      <w:kern w:val="2"/>
      <w:szCs w:val="22"/>
    </w:rPr>
  </w:style>
  <w:style w:type="character" w:customStyle="1" w:styleId="Char1">
    <w:name w:val="메모 텍스트 Char"/>
    <w:basedOn w:val="a0"/>
    <w:link w:val="a7"/>
    <w:uiPriority w:val="99"/>
    <w:rsid w:val="00386346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86346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386346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38634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38634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D0045"/>
    <w:pPr>
      <w:ind w:leftChars="400" w:left="800"/>
    </w:pPr>
    <w:rPr>
      <w:kern w:val="2"/>
      <w:szCs w:val="22"/>
    </w:rPr>
  </w:style>
  <w:style w:type="character" w:styleId="ab">
    <w:name w:val="Strong"/>
    <w:basedOn w:val="a0"/>
    <w:uiPriority w:val="22"/>
    <w:qFormat/>
    <w:rsid w:val="00107606"/>
    <w:rPr>
      <w:b/>
      <w:bCs/>
    </w:rPr>
  </w:style>
  <w:style w:type="paragraph" w:customStyle="1" w:styleId="ac">
    <w:name w:val="바탕글"/>
    <w:basedOn w:val="a"/>
    <w:rsid w:val="00BE3220"/>
    <w:pPr>
      <w:spacing w:after="0" w:line="384" w:lineRule="auto"/>
    </w:pPr>
    <w:rPr>
      <w:rFonts w:ascii="굴림" w:eastAsia="굴림" w:hAnsi="굴림" w:cs="굴림"/>
      <w:color w:val="000000"/>
    </w:rPr>
  </w:style>
  <w:style w:type="character" w:styleId="ad">
    <w:name w:val="Hyperlink"/>
    <w:basedOn w:val="a0"/>
    <w:uiPriority w:val="99"/>
    <w:unhideWhenUsed/>
    <w:rsid w:val="009B31E5"/>
    <w:rPr>
      <w:color w:val="0000FF"/>
      <w:u w:val="single"/>
      <w:shd w:val="clear" w:color="auto" w:fill="auto"/>
    </w:rPr>
  </w:style>
  <w:style w:type="character" w:customStyle="1" w:styleId="UnresolvedMention">
    <w:name w:val="Unresolved Mention"/>
    <w:basedOn w:val="a0"/>
    <w:uiPriority w:val="99"/>
    <w:semiHidden/>
    <w:unhideWhenUsed/>
    <w:rsid w:val="004F7147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9F1A6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E5399-4423-40AC-A715-6E9FF7626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</dc:creator>
  <cp:keywords/>
  <dc:description/>
  <cp:lastModifiedBy>Busan</cp:lastModifiedBy>
  <cp:revision>15</cp:revision>
  <cp:lastPrinted>2025-07-09T07:24:00Z</cp:lastPrinted>
  <dcterms:created xsi:type="dcterms:W3CDTF">2025-08-04T01:18:00Z</dcterms:created>
  <dcterms:modified xsi:type="dcterms:W3CDTF">2025-08-04T07:21:00Z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48e810da294df75f3e45df532bd9ea070f8448189cad2b8869dc16400da1b310</vt:lpwstr>
  </property>
</Properties>
</file>