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0" w:type="auto"/>
        <w:jc w:val="center"/>
        <w:tblBorders>
          <w:top w:val="single" w:sz="3" w:space="0" w:color="0A0000"/>
          <w:left w:val="single" w:sz="3" w:space="0" w:color="0A0000"/>
          <w:bottom w:val="single" w:sz="3" w:space="0" w:color="0A0000"/>
          <w:right w:val="single" w:sz="3" w:space="0" w:color="0A0000"/>
        </w:tblBorders>
        <w:shd w:val="clear" w:color="000000" w:fill="FFFFFF"/>
        <w:tblLayout w:type="fixed"/>
        <w:tblLook w:val="04A0"/>
      </w:tblPr>
      <w:tblGrid>
        <w:gridCol w:w="1188"/>
        <w:gridCol w:w="1188"/>
        <w:gridCol w:w="2605"/>
        <w:gridCol w:w="2821"/>
        <w:gridCol w:w="2160"/>
      </w:tblGrid>
      <w:tr w:rsidR="000F621D" w:rsidRPr="00F91D26" w:rsidTr="00050BA8">
        <w:trPr>
          <w:trHeight w:val="1134"/>
          <w:jc w:val="center"/>
        </w:trPr>
        <w:tc>
          <w:tcPr>
            <w:tcW w:w="2376" w:type="dxa"/>
            <w:gridSpan w:val="2"/>
            <w:tcBorders>
              <w:top w:val="none" w:sz="2" w:space="0" w:color="000000"/>
              <w:left w:val="none" w:sz="2" w:space="0" w:color="000000"/>
              <w:bottom w:val="single" w:sz="3" w:space="0" w:color="0A0000"/>
              <w:right w:val="none" w:sz="2" w:space="0" w:color="000000"/>
            </w:tcBorders>
            <w:vAlign w:val="center"/>
          </w:tcPr>
          <w:p w:rsidR="000F621D" w:rsidRPr="00F91D26" w:rsidRDefault="00D97C72" w:rsidP="0048406B">
            <w:pPr>
              <w:pStyle w:val="10"/>
              <w:spacing w:line="240" w:lineRule="auto"/>
              <w:rPr>
                <w:rFonts w:ascii="Arial Unicode MS" w:eastAsia="Arial Unicode MS" w:hAnsi="Arial Unicode MS" w:cs="Arial Unicode MS"/>
                <w:sz w:val="24"/>
                <w:szCs w:val="24"/>
              </w:rPr>
            </w:pPr>
            <w:r w:rsidRPr="00F91D26">
              <w:rPr>
                <w:rFonts w:ascii="Arial Unicode MS" w:eastAsia="Arial Unicode MS" w:hAnsi="Arial Unicode MS" w:cs="Arial Unicode MS"/>
                <w:noProof/>
                <w:sz w:val="24"/>
                <w:szCs w:val="24"/>
              </w:rPr>
              <w:drawing>
                <wp:inline distT="0" distB="0" distL="0" distR="0">
                  <wp:extent cx="1543932" cy="360000"/>
                  <wp:effectExtent l="19050" t="0" r="0" b="0"/>
                  <wp:docPr id="1"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ers\DMZNOT~1\AppData\Local\Temp\Hnc\BinData\EMB000051300343.jpeg"/>
                          <pic:cNvPicPr/>
                        </pic:nvPicPr>
                        <pic:blipFill>
                          <a:blip r:embed="rId8" cstate="print"/>
                          <a:stretch>
                            <a:fillRect/>
                          </a:stretch>
                        </pic:blipFill>
                        <pic:spPr>
                          <a:xfrm>
                            <a:off x="0" y="0"/>
                            <a:ext cx="1543932" cy="360000"/>
                          </a:xfrm>
                          <a:prstGeom prst="rect">
                            <a:avLst/>
                          </a:prstGeom>
                          <a:effectLst/>
                        </pic:spPr>
                      </pic:pic>
                    </a:graphicData>
                  </a:graphic>
                </wp:inline>
              </w:drawing>
            </w:r>
          </w:p>
        </w:tc>
        <w:tc>
          <w:tcPr>
            <w:tcW w:w="5426" w:type="dxa"/>
            <w:gridSpan w:val="2"/>
            <w:tcBorders>
              <w:top w:val="none" w:sz="2" w:space="0" w:color="000000"/>
              <w:left w:val="none" w:sz="2" w:space="0" w:color="000000"/>
              <w:bottom w:val="single" w:sz="3" w:space="0" w:color="0A0000"/>
              <w:right w:val="none" w:sz="2" w:space="0" w:color="000000"/>
            </w:tcBorders>
            <w:vAlign w:val="center"/>
          </w:tcPr>
          <w:p w:rsidR="000F621D" w:rsidRPr="00F91D26" w:rsidRDefault="00F91D26" w:rsidP="00F91D26">
            <w:pPr>
              <w:spacing w:after="0" w:line="240" w:lineRule="auto"/>
              <w:jc w:val="center"/>
              <w:rPr>
                <w:rFonts w:ascii="Arial Unicode MS" w:eastAsia="Arial Unicode MS" w:hAnsi="Arial Unicode MS" w:cs="Arial Unicode MS"/>
                <w:sz w:val="48"/>
                <w:szCs w:val="48"/>
              </w:rPr>
            </w:pPr>
            <w:r>
              <w:rPr>
                <w:rFonts w:ascii="Arial Unicode MS" w:eastAsia="Arial Unicode MS" w:hAnsi="Arial Unicode MS" w:cs="Arial Unicode MS" w:hint="eastAsia"/>
                <w:b/>
                <w:sz w:val="48"/>
                <w:szCs w:val="48"/>
              </w:rPr>
              <w:t>Press Release</w:t>
            </w:r>
          </w:p>
        </w:tc>
        <w:tc>
          <w:tcPr>
            <w:tcW w:w="2160" w:type="dxa"/>
            <w:tcBorders>
              <w:top w:val="none" w:sz="2" w:space="0" w:color="000000"/>
              <w:left w:val="none" w:sz="2" w:space="0" w:color="000000"/>
              <w:bottom w:val="single" w:sz="3" w:space="0" w:color="0A0000"/>
              <w:right w:val="none" w:sz="2" w:space="0" w:color="000000"/>
            </w:tcBorders>
            <w:vAlign w:val="center"/>
          </w:tcPr>
          <w:p w:rsidR="000F621D" w:rsidRPr="00F91D26" w:rsidRDefault="000F621D" w:rsidP="005D0FDD">
            <w:pPr>
              <w:spacing w:after="0" w:line="240" w:lineRule="auto"/>
              <w:rPr>
                <w:rFonts w:ascii="Arial Unicode MS" w:eastAsia="Arial Unicode MS" w:hAnsi="Arial Unicode MS" w:cs="Arial Unicode MS"/>
                <w:sz w:val="24"/>
                <w:szCs w:val="24"/>
              </w:rPr>
            </w:pPr>
          </w:p>
        </w:tc>
      </w:tr>
      <w:tr w:rsidR="00F91D26" w:rsidRPr="00F91D26" w:rsidTr="00855DD5">
        <w:trPr>
          <w:trHeight w:val="421"/>
          <w:jc w:val="center"/>
        </w:trPr>
        <w:tc>
          <w:tcPr>
            <w:tcW w:w="1188" w:type="dxa"/>
            <w:tcBorders>
              <w:top w:val="single" w:sz="3" w:space="0" w:color="0A0000"/>
              <w:left w:val="single" w:sz="3" w:space="0" w:color="0A0000"/>
              <w:bottom w:val="single" w:sz="3" w:space="0" w:color="0A0000"/>
              <w:right w:val="single" w:sz="3" w:space="0" w:color="0A0000"/>
            </w:tcBorders>
            <w:vAlign w:val="center"/>
          </w:tcPr>
          <w:p w:rsidR="00F91D26" w:rsidRPr="00855DD5" w:rsidRDefault="00F91D26" w:rsidP="00F91D26">
            <w:pPr>
              <w:spacing w:after="0" w:line="240" w:lineRule="auto"/>
              <w:jc w:val="center"/>
              <w:rPr>
                <w:rFonts w:ascii="Arial Unicode MS" w:eastAsia="Arial Unicode MS" w:hAnsi="Arial Unicode MS" w:cs="Arial Unicode MS"/>
                <w:b/>
                <w:sz w:val="20"/>
                <w:szCs w:val="20"/>
              </w:rPr>
            </w:pPr>
            <w:r w:rsidRPr="00855DD5">
              <w:rPr>
                <w:rFonts w:ascii="Arial Unicode MS" w:eastAsia="Arial Unicode MS" w:hAnsi="Arial Unicode MS" w:cs="Arial Unicode MS" w:hint="eastAsia"/>
                <w:b/>
                <w:sz w:val="20"/>
                <w:szCs w:val="20"/>
              </w:rPr>
              <w:t>Page</w:t>
            </w:r>
          </w:p>
        </w:tc>
        <w:tc>
          <w:tcPr>
            <w:tcW w:w="1188" w:type="dxa"/>
            <w:tcBorders>
              <w:top w:val="single" w:sz="3" w:space="0" w:color="0A0000"/>
              <w:left w:val="single" w:sz="3" w:space="0" w:color="0A0000"/>
              <w:bottom w:val="single" w:sz="3" w:space="0" w:color="0A0000"/>
              <w:right w:val="single" w:sz="3" w:space="0" w:color="0A0000"/>
            </w:tcBorders>
            <w:vAlign w:val="center"/>
          </w:tcPr>
          <w:p w:rsidR="00F91D26" w:rsidRPr="00855DD5" w:rsidRDefault="00F91D26" w:rsidP="00F91D26">
            <w:pPr>
              <w:spacing w:after="0" w:line="240" w:lineRule="auto"/>
              <w:jc w:val="center"/>
              <w:rPr>
                <w:rFonts w:ascii="Arial Unicode MS" w:eastAsia="Arial Unicode MS" w:hAnsi="Arial Unicode MS" w:cs="Arial Unicode MS"/>
                <w:b/>
                <w:sz w:val="20"/>
                <w:szCs w:val="20"/>
              </w:rPr>
            </w:pPr>
            <w:r w:rsidRPr="00855DD5">
              <w:rPr>
                <w:rFonts w:ascii="Arial Unicode MS" w:eastAsia="Arial Unicode MS" w:hAnsi="Arial Unicode MS" w:cs="Arial Unicode MS" w:hint="eastAsia"/>
                <w:b/>
                <w:sz w:val="20"/>
                <w:szCs w:val="20"/>
              </w:rPr>
              <w:t>Photo</w:t>
            </w:r>
          </w:p>
        </w:tc>
        <w:tc>
          <w:tcPr>
            <w:tcW w:w="5426" w:type="dxa"/>
            <w:gridSpan w:val="2"/>
            <w:tcBorders>
              <w:top w:val="single" w:sz="3" w:space="0" w:color="0A0000"/>
              <w:left w:val="single" w:sz="3" w:space="0" w:color="0A0000"/>
              <w:bottom w:val="single" w:sz="3" w:space="0" w:color="0A0000"/>
              <w:right w:val="single" w:sz="3" w:space="0" w:color="0A0000"/>
            </w:tcBorders>
            <w:vAlign w:val="center"/>
          </w:tcPr>
          <w:p w:rsidR="00F91D26" w:rsidRPr="00855DD5" w:rsidRDefault="00F91D26" w:rsidP="00F91D26">
            <w:pPr>
              <w:spacing w:after="0" w:line="240" w:lineRule="auto"/>
              <w:jc w:val="center"/>
              <w:rPr>
                <w:rFonts w:ascii="Arial Unicode MS" w:eastAsia="Arial Unicode MS" w:hAnsi="Arial Unicode MS" w:cs="Arial Unicode MS"/>
                <w:b/>
                <w:sz w:val="20"/>
                <w:szCs w:val="20"/>
              </w:rPr>
            </w:pPr>
            <w:r w:rsidRPr="00855DD5">
              <w:rPr>
                <w:rFonts w:ascii="Arial Unicode MS" w:eastAsia="Arial Unicode MS" w:hAnsi="Arial Unicode MS" w:cs="Arial Unicode MS" w:hint="eastAsia"/>
                <w:b/>
                <w:sz w:val="20"/>
                <w:szCs w:val="20"/>
              </w:rPr>
              <w:t>Contact</w:t>
            </w:r>
          </w:p>
        </w:tc>
        <w:tc>
          <w:tcPr>
            <w:tcW w:w="2160" w:type="dxa"/>
            <w:tcBorders>
              <w:top w:val="single" w:sz="3" w:space="0" w:color="0A0000"/>
              <w:left w:val="single" w:sz="3" w:space="0" w:color="0A0000"/>
              <w:bottom w:val="single" w:sz="3" w:space="0" w:color="0A0000"/>
              <w:right w:val="single" w:sz="3" w:space="0" w:color="0A0000"/>
            </w:tcBorders>
            <w:vAlign w:val="center"/>
          </w:tcPr>
          <w:p w:rsidR="00F91D26" w:rsidRPr="00855DD5" w:rsidRDefault="00F91D26" w:rsidP="00F91D26">
            <w:pPr>
              <w:spacing w:after="0" w:line="240" w:lineRule="auto"/>
              <w:jc w:val="center"/>
              <w:rPr>
                <w:rFonts w:ascii="Arial Unicode MS" w:eastAsia="Arial Unicode MS" w:hAnsi="Arial Unicode MS" w:cs="Arial Unicode MS"/>
                <w:b/>
                <w:sz w:val="20"/>
                <w:szCs w:val="20"/>
              </w:rPr>
            </w:pPr>
            <w:r w:rsidRPr="00855DD5">
              <w:rPr>
                <w:rFonts w:ascii="Arial Unicode MS" w:eastAsia="Arial Unicode MS" w:hAnsi="Arial Unicode MS" w:cs="Arial Unicode MS" w:hint="eastAsia"/>
                <w:b/>
                <w:sz w:val="20"/>
                <w:szCs w:val="20"/>
              </w:rPr>
              <w:t>Release</w:t>
            </w:r>
            <w:r w:rsidR="008753CC" w:rsidRPr="00855DD5">
              <w:rPr>
                <w:rFonts w:ascii="Arial Unicode MS" w:eastAsia="Arial Unicode MS" w:hAnsi="Arial Unicode MS" w:cs="Arial Unicode MS" w:hint="eastAsia"/>
                <w:b/>
                <w:sz w:val="20"/>
                <w:szCs w:val="20"/>
              </w:rPr>
              <w:t xml:space="preserve"> Date</w:t>
            </w:r>
          </w:p>
        </w:tc>
      </w:tr>
      <w:tr w:rsidR="00F91D26" w:rsidRPr="00F91D26" w:rsidTr="00855DD5">
        <w:trPr>
          <w:trHeight w:val="743"/>
          <w:jc w:val="center"/>
        </w:trPr>
        <w:tc>
          <w:tcPr>
            <w:tcW w:w="1188" w:type="dxa"/>
            <w:tcBorders>
              <w:top w:val="single" w:sz="3" w:space="0" w:color="0A0000"/>
              <w:left w:val="single" w:sz="3" w:space="0" w:color="0A0000"/>
              <w:bottom w:val="single" w:sz="3" w:space="0" w:color="0A0000"/>
              <w:right w:val="single" w:sz="3" w:space="0" w:color="0A0000"/>
            </w:tcBorders>
            <w:vAlign w:val="center"/>
          </w:tcPr>
          <w:p w:rsidR="00F91D26" w:rsidRPr="00855DD5" w:rsidRDefault="00F91D26" w:rsidP="00855DD5">
            <w:pPr>
              <w:pStyle w:val="af"/>
              <w:jc w:val="center"/>
              <w:rPr>
                <w:rFonts w:ascii="Arial Unicode MS" w:eastAsia="Arial Unicode MS" w:hAnsi="Arial Unicode MS" w:cs="Arial Unicode MS"/>
              </w:rPr>
            </w:pPr>
            <w:r w:rsidRPr="00855DD5">
              <w:rPr>
                <w:rFonts w:ascii="Arial Unicode MS" w:eastAsia="Arial Unicode MS" w:hAnsi="Arial Unicode MS" w:cs="Arial Unicode MS" w:hint="eastAsia"/>
              </w:rPr>
              <w:t>2</w:t>
            </w:r>
          </w:p>
        </w:tc>
        <w:tc>
          <w:tcPr>
            <w:tcW w:w="1188" w:type="dxa"/>
            <w:tcBorders>
              <w:top w:val="single" w:sz="3" w:space="0" w:color="0A0000"/>
              <w:left w:val="single" w:sz="3" w:space="0" w:color="0A0000"/>
              <w:bottom w:val="none" w:sz="2" w:space="0" w:color="000000"/>
              <w:right w:val="single" w:sz="3" w:space="0" w:color="0A0000"/>
            </w:tcBorders>
            <w:vAlign w:val="center"/>
          </w:tcPr>
          <w:p w:rsidR="00F91D26" w:rsidRPr="00855DD5" w:rsidRDefault="00F91D26" w:rsidP="00855DD5">
            <w:pPr>
              <w:pStyle w:val="af"/>
              <w:jc w:val="center"/>
              <w:rPr>
                <w:rFonts w:ascii="Arial Unicode MS" w:eastAsia="Arial Unicode MS" w:hAnsi="Arial Unicode MS" w:cs="Arial Unicode MS"/>
              </w:rPr>
            </w:pPr>
            <w:r w:rsidRPr="00855DD5">
              <w:rPr>
                <w:rFonts w:ascii="Arial Unicode MS" w:eastAsia="Arial Unicode MS" w:hAnsi="Arial Unicode MS" w:cs="Arial Unicode MS" w:hint="eastAsia"/>
              </w:rPr>
              <w:t>1</w:t>
            </w:r>
          </w:p>
        </w:tc>
        <w:tc>
          <w:tcPr>
            <w:tcW w:w="5426" w:type="dxa"/>
            <w:gridSpan w:val="2"/>
            <w:tcBorders>
              <w:top w:val="single" w:sz="3" w:space="0" w:color="0A0000"/>
              <w:left w:val="single" w:sz="3" w:space="0" w:color="0A0000"/>
              <w:bottom w:val="single" w:sz="3" w:space="0" w:color="0A0000"/>
              <w:right w:val="single" w:sz="3" w:space="0" w:color="0A0000"/>
            </w:tcBorders>
            <w:vAlign w:val="center"/>
          </w:tcPr>
          <w:p w:rsidR="00855DD5" w:rsidRPr="00855DD5" w:rsidRDefault="00F91D26" w:rsidP="00855DD5">
            <w:pPr>
              <w:pStyle w:val="af"/>
              <w:jc w:val="center"/>
              <w:rPr>
                <w:rFonts w:ascii="Arial Unicode MS" w:eastAsia="Arial Unicode MS" w:hAnsi="Arial Unicode MS" w:cs="Arial Unicode MS"/>
                <w:color w:val="auto"/>
              </w:rPr>
            </w:pPr>
            <w:r w:rsidRPr="00855DD5">
              <w:rPr>
                <w:rFonts w:ascii="Arial Unicode MS" w:eastAsia="Arial Unicode MS" w:hAnsi="Arial Unicode MS" w:cs="Arial Unicode MS"/>
                <w:color w:val="auto"/>
              </w:rPr>
              <w:t xml:space="preserve">DMZ </w:t>
            </w:r>
            <w:r w:rsidR="00050BA8" w:rsidRPr="00855DD5">
              <w:rPr>
                <w:rFonts w:ascii="Arial Unicode MS" w:eastAsia="Arial Unicode MS" w:hAnsi="Arial Unicode MS" w:cs="Arial Unicode MS" w:hint="eastAsia"/>
                <w:color w:val="auto"/>
              </w:rPr>
              <w:t xml:space="preserve">Docs </w:t>
            </w:r>
            <w:r w:rsidRPr="00855DD5">
              <w:rPr>
                <w:rFonts w:ascii="Arial Unicode MS" w:eastAsia="Arial Unicode MS" w:hAnsi="Arial Unicode MS" w:cs="Arial Unicode MS"/>
                <w:color w:val="auto"/>
              </w:rPr>
              <w:t>Public Relations &amp; Marketing Team</w:t>
            </w:r>
          </w:p>
          <w:p w:rsidR="008753CC" w:rsidRPr="00855DD5" w:rsidRDefault="00050BA8" w:rsidP="00855DD5">
            <w:pPr>
              <w:pStyle w:val="af"/>
              <w:jc w:val="center"/>
              <w:rPr>
                <w:rFonts w:ascii="Arial Unicode MS" w:eastAsia="Arial Unicode MS" w:hAnsi="Arial Unicode MS" w:cs="Arial Unicode MS"/>
                <w:color w:val="auto"/>
              </w:rPr>
            </w:pPr>
            <w:proofErr w:type="spellStart"/>
            <w:r w:rsidRPr="00855DD5">
              <w:rPr>
                <w:rFonts w:ascii="Arial Unicode MS" w:eastAsia="Arial Unicode MS" w:hAnsi="Arial Unicode MS" w:cs="Arial Unicode MS" w:hint="eastAsia"/>
                <w:color w:val="auto"/>
              </w:rPr>
              <w:t>Byeonghun</w:t>
            </w:r>
            <w:proofErr w:type="spellEnd"/>
            <w:r w:rsidRPr="00855DD5">
              <w:rPr>
                <w:rFonts w:ascii="Arial Unicode MS" w:eastAsia="Arial Unicode MS" w:hAnsi="Arial Unicode MS" w:cs="Arial Unicode MS" w:hint="eastAsia"/>
                <w:color w:val="auto"/>
              </w:rPr>
              <w:t xml:space="preserve"> PAK</w:t>
            </w:r>
            <w:r w:rsidR="008753CC" w:rsidRPr="00855DD5">
              <w:rPr>
                <w:rFonts w:ascii="Arial Unicode MS" w:eastAsia="Arial Unicode MS" w:hAnsi="Arial Unicode MS" w:cs="Arial Unicode MS" w:hint="eastAsia"/>
                <w:color w:val="auto"/>
              </w:rPr>
              <w:t xml:space="preserve"> (</w:t>
            </w:r>
            <w:r w:rsidR="008753CC" w:rsidRPr="00855DD5">
              <w:rPr>
                <w:rFonts w:ascii="Arial Unicode MS" w:eastAsia="Arial Unicode MS" w:hAnsi="Arial Unicode MS" w:cs="Arial Unicode MS"/>
                <w:color w:val="auto"/>
              </w:rPr>
              <w:t>press@dmzdocs.com</w:t>
            </w:r>
            <w:r w:rsidR="008753CC" w:rsidRPr="00855DD5">
              <w:rPr>
                <w:rFonts w:ascii="Arial Unicode MS" w:eastAsia="Arial Unicode MS" w:hAnsi="Arial Unicode MS" w:cs="Arial Unicode MS" w:hint="eastAsia"/>
                <w:color w:val="auto"/>
              </w:rPr>
              <w:t>)</w:t>
            </w:r>
          </w:p>
        </w:tc>
        <w:tc>
          <w:tcPr>
            <w:tcW w:w="2160" w:type="dxa"/>
            <w:tcBorders>
              <w:top w:val="single" w:sz="3" w:space="0" w:color="0A0000"/>
              <w:left w:val="single" w:sz="3" w:space="0" w:color="0A0000"/>
              <w:bottom w:val="single" w:sz="3" w:space="0" w:color="0A0000"/>
              <w:right w:val="single" w:sz="3" w:space="0" w:color="0A0000"/>
            </w:tcBorders>
            <w:vAlign w:val="center"/>
          </w:tcPr>
          <w:p w:rsidR="00F91D26" w:rsidRPr="00855DD5" w:rsidRDefault="00F91D26" w:rsidP="000E469B">
            <w:pPr>
              <w:pStyle w:val="af"/>
              <w:jc w:val="center"/>
              <w:rPr>
                <w:rFonts w:ascii="Arial Unicode MS" w:eastAsia="Arial Unicode MS" w:hAnsi="Arial Unicode MS" w:cs="Arial Unicode MS"/>
              </w:rPr>
            </w:pPr>
            <w:r w:rsidRPr="00855DD5">
              <w:rPr>
                <w:rFonts w:ascii="Arial Unicode MS" w:eastAsia="Arial Unicode MS" w:hAnsi="Arial Unicode MS" w:cs="Arial Unicode MS" w:hint="eastAsia"/>
              </w:rPr>
              <w:t>202</w:t>
            </w:r>
            <w:r w:rsidR="00050BA8" w:rsidRPr="00855DD5">
              <w:rPr>
                <w:rFonts w:ascii="Arial Unicode MS" w:eastAsia="Arial Unicode MS" w:hAnsi="Arial Unicode MS" w:cs="Arial Unicode MS" w:hint="eastAsia"/>
              </w:rPr>
              <w:t>1</w:t>
            </w:r>
            <w:r w:rsidRPr="00855DD5">
              <w:rPr>
                <w:rFonts w:ascii="Arial Unicode MS" w:eastAsia="Arial Unicode MS" w:hAnsi="Arial Unicode MS" w:cs="Arial Unicode MS" w:hint="eastAsia"/>
              </w:rPr>
              <w:t>.0</w:t>
            </w:r>
            <w:r w:rsidR="00050BA8" w:rsidRPr="00855DD5">
              <w:rPr>
                <w:rFonts w:ascii="Arial Unicode MS" w:eastAsia="Arial Unicode MS" w:hAnsi="Arial Unicode MS" w:cs="Arial Unicode MS" w:hint="eastAsia"/>
              </w:rPr>
              <w:t>7</w:t>
            </w:r>
            <w:r w:rsidRPr="00855DD5">
              <w:rPr>
                <w:rFonts w:ascii="Arial Unicode MS" w:eastAsia="Arial Unicode MS" w:hAnsi="Arial Unicode MS" w:cs="Arial Unicode MS" w:hint="eastAsia"/>
              </w:rPr>
              <w:t>.</w:t>
            </w:r>
            <w:r w:rsidR="00050BA8" w:rsidRPr="00855DD5">
              <w:rPr>
                <w:rFonts w:ascii="Arial Unicode MS" w:eastAsia="Arial Unicode MS" w:hAnsi="Arial Unicode MS" w:cs="Arial Unicode MS" w:hint="eastAsia"/>
              </w:rPr>
              <w:t>0</w:t>
            </w:r>
            <w:r w:rsidR="000E469B">
              <w:rPr>
                <w:rFonts w:ascii="Arial Unicode MS" w:eastAsia="Arial Unicode MS" w:hAnsi="Arial Unicode MS" w:cs="Arial Unicode MS" w:hint="eastAsia"/>
              </w:rPr>
              <w:t>6</w:t>
            </w:r>
            <w:r w:rsidRPr="00855DD5">
              <w:rPr>
                <w:rFonts w:ascii="Arial Unicode MS" w:eastAsia="Arial Unicode MS" w:hAnsi="Arial Unicode MS" w:cs="Arial Unicode MS"/>
              </w:rPr>
              <w:t>. (</w:t>
            </w:r>
            <w:r w:rsidR="000E469B">
              <w:rPr>
                <w:rFonts w:ascii="Arial Unicode MS" w:eastAsia="Arial Unicode MS" w:hAnsi="Arial Unicode MS" w:cs="Arial Unicode MS" w:hint="eastAsia"/>
              </w:rPr>
              <w:t>Tue</w:t>
            </w:r>
            <w:r w:rsidRPr="00855DD5">
              <w:rPr>
                <w:rFonts w:ascii="Arial Unicode MS" w:eastAsia="Arial Unicode MS" w:hAnsi="Arial Unicode MS" w:cs="Arial Unicode MS" w:hint="eastAsia"/>
              </w:rPr>
              <w:t>)</w:t>
            </w:r>
          </w:p>
        </w:tc>
      </w:tr>
      <w:tr w:rsidR="000F621D" w:rsidRPr="00F91D26" w:rsidTr="00EE6B5B">
        <w:trPr>
          <w:trHeight w:val="1230"/>
          <w:jc w:val="center"/>
        </w:trPr>
        <w:tc>
          <w:tcPr>
            <w:tcW w:w="9962" w:type="dxa"/>
            <w:gridSpan w:val="5"/>
            <w:tcBorders>
              <w:top w:val="single" w:sz="3" w:space="0" w:color="0A0000"/>
              <w:left w:val="single" w:sz="3" w:space="0" w:color="0A0000"/>
              <w:bottom w:val="single" w:sz="3" w:space="0" w:color="0A0000"/>
              <w:right w:val="single" w:sz="3" w:space="0" w:color="0A0000"/>
            </w:tcBorders>
            <w:vAlign w:val="center"/>
          </w:tcPr>
          <w:p w:rsidR="000E469B" w:rsidRPr="000E469B" w:rsidRDefault="00CE006A" w:rsidP="00EE6B5B">
            <w:pPr>
              <w:pStyle w:val="DMZ"/>
              <w:pBdr>
                <w:left w:val="none" w:sz="2" w:space="1" w:color="000000"/>
              </w:pBdr>
              <w:spacing w:line="240" w:lineRule="auto"/>
              <w:jc w:val="center"/>
              <w:rPr>
                <w:rFonts w:ascii="Arial Unicode MS" w:eastAsia="Arial Unicode MS" w:hAnsi="Arial Unicode MS" w:cs="Arial Unicode MS"/>
                <w:b/>
                <w:color w:val="auto"/>
                <w:sz w:val="28"/>
                <w:szCs w:val="28"/>
              </w:rPr>
            </w:pPr>
            <w:r>
              <w:rPr>
                <w:rFonts w:ascii="Arial Unicode MS" w:eastAsia="Arial Unicode MS" w:hAnsi="Arial Unicode MS" w:cs="Arial Unicode MS" w:hint="eastAsia"/>
                <w:b/>
                <w:color w:val="auto"/>
                <w:sz w:val="28"/>
                <w:szCs w:val="28"/>
              </w:rPr>
              <w:t xml:space="preserve">The </w:t>
            </w:r>
            <w:r w:rsidR="000E469B" w:rsidRPr="000E469B">
              <w:rPr>
                <w:rFonts w:ascii="Arial Unicode MS" w:eastAsia="Arial Unicode MS" w:hAnsi="Arial Unicode MS" w:cs="Arial Unicode MS"/>
                <w:b/>
                <w:color w:val="auto"/>
                <w:sz w:val="28"/>
                <w:szCs w:val="28"/>
              </w:rPr>
              <w:t>13th DMZ International Documentary Film Festival</w:t>
            </w:r>
          </w:p>
          <w:p w:rsidR="00050BA8" w:rsidRPr="008753CC" w:rsidRDefault="000E469B" w:rsidP="00EE6B5B">
            <w:pPr>
              <w:pStyle w:val="DMZ"/>
              <w:pBdr>
                <w:left w:val="none" w:sz="2" w:space="1" w:color="000000"/>
              </w:pBdr>
              <w:spacing w:line="240" w:lineRule="auto"/>
              <w:jc w:val="center"/>
              <w:rPr>
                <w:rFonts w:ascii="Arial Unicode MS" w:eastAsia="Arial Unicode MS" w:hAnsi="Arial Unicode MS" w:cs="Arial Unicode MS"/>
                <w:b/>
                <w:color w:val="auto"/>
                <w:sz w:val="28"/>
                <w:szCs w:val="28"/>
              </w:rPr>
            </w:pPr>
            <w:r w:rsidRPr="000E469B">
              <w:rPr>
                <w:rFonts w:ascii="Arial Unicode MS" w:eastAsia="Arial Unicode MS" w:hAnsi="Arial Unicode MS" w:cs="Arial Unicode MS"/>
                <w:b/>
                <w:color w:val="auto"/>
                <w:sz w:val="28"/>
                <w:szCs w:val="28"/>
              </w:rPr>
              <w:t>Partners with Cannes Docs for Second Year in a Row</w:t>
            </w:r>
          </w:p>
        </w:tc>
      </w:tr>
      <w:tr w:rsidR="000F621D" w:rsidRPr="00F91D26" w:rsidTr="00050BA8">
        <w:trPr>
          <w:trHeight w:val="1969"/>
          <w:jc w:val="center"/>
        </w:trPr>
        <w:tc>
          <w:tcPr>
            <w:tcW w:w="9962" w:type="dxa"/>
            <w:gridSpan w:val="5"/>
            <w:tcBorders>
              <w:top w:val="single" w:sz="3" w:space="0" w:color="0A0000"/>
              <w:left w:val="single" w:sz="3" w:space="0" w:color="0A0000"/>
              <w:bottom w:val="single" w:sz="4" w:space="0" w:color="0A0000"/>
              <w:right w:val="single" w:sz="3" w:space="0" w:color="0A0000"/>
            </w:tcBorders>
            <w:shd w:val="clear" w:color="auto" w:fill="DEEAF6"/>
            <w:vAlign w:val="center"/>
          </w:tcPr>
          <w:p w:rsidR="000E469B" w:rsidRPr="000E469B" w:rsidRDefault="000E469B" w:rsidP="00CE006A">
            <w:pPr>
              <w:spacing w:after="0" w:line="240" w:lineRule="auto"/>
              <w:ind w:left="240" w:hangingChars="100" w:hanging="240"/>
              <w:jc w:val="left"/>
              <w:rPr>
                <w:rFonts w:ascii="Arial Unicode MS" w:eastAsia="Arial Unicode MS" w:hAnsi="Arial Unicode MS" w:cs="Arial Unicode MS"/>
                <w:sz w:val="24"/>
                <w:szCs w:val="24"/>
              </w:rPr>
            </w:pPr>
            <w:r w:rsidRPr="000E469B">
              <w:rPr>
                <w:rFonts w:ascii="Arial Unicode MS" w:eastAsia="Arial Unicode MS" w:hAnsi="Arial Unicode MS" w:cs="Arial Unicode MS"/>
                <w:sz w:val="24"/>
                <w:szCs w:val="24"/>
              </w:rPr>
              <w:t>○ DMZ Internati</w:t>
            </w:r>
            <w:r w:rsidR="00392F67">
              <w:rPr>
                <w:rFonts w:ascii="Arial Unicode MS" w:eastAsia="Arial Unicode MS" w:hAnsi="Arial Unicode MS" w:cs="Arial Unicode MS"/>
                <w:sz w:val="24"/>
                <w:szCs w:val="24"/>
              </w:rPr>
              <w:t xml:space="preserve">onal Documentary Film Festival </w:t>
            </w:r>
            <w:r w:rsidR="00392F67">
              <w:rPr>
                <w:rFonts w:ascii="Arial Unicode MS" w:eastAsia="Arial Unicode MS" w:hAnsi="Arial Unicode MS" w:cs="Arial Unicode MS" w:hint="eastAsia"/>
                <w:sz w:val="24"/>
                <w:szCs w:val="24"/>
              </w:rPr>
              <w:t>p</w:t>
            </w:r>
            <w:r w:rsidRPr="000E469B">
              <w:rPr>
                <w:rFonts w:ascii="Arial Unicode MS" w:eastAsia="Arial Unicode MS" w:hAnsi="Arial Unicode MS" w:cs="Arial Unicode MS"/>
                <w:sz w:val="24"/>
                <w:szCs w:val="24"/>
              </w:rPr>
              <w:t>artnered with Cannes Docs, the documentary industry event of the Cannes Film Festival.</w:t>
            </w:r>
          </w:p>
          <w:p w:rsidR="00050BA8" w:rsidRPr="00F91D26" w:rsidRDefault="000E469B" w:rsidP="00CE006A">
            <w:pPr>
              <w:spacing w:after="0" w:line="240" w:lineRule="auto"/>
              <w:ind w:left="240" w:hangingChars="100" w:hanging="240"/>
              <w:jc w:val="left"/>
              <w:rPr>
                <w:rFonts w:ascii="Arial Unicode MS" w:eastAsia="Arial Unicode MS" w:hAnsi="Arial Unicode MS" w:cs="Arial Unicode MS"/>
                <w:sz w:val="24"/>
                <w:szCs w:val="24"/>
              </w:rPr>
            </w:pPr>
            <w:r w:rsidRPr="000E469B">
              <w:rPr>
                <w:rFonts w:ascii="Arial Unicode MS" w:eastAsia="Arial Unicode MS" w:hAnsi="Arial Unicode MS" w:cs="Arial Unicode MS"/>
                <w:sz w:val="24"/>
                <w:szCs w:val="24"/>
              </w:rPr>
              <w:t>○ The partnership will provide a platform to introduce promising Korean and Asian documentary projects</w:t>
            </w:r>
          </w:p>
        </w:tc>
      </w:tr>
      <w:tr w:rsidR="000E469B" w:rsidRPr="00F91D26" w:rsidTr="00050BA8">
        <w:trPr>
          <w:trHeight w:val="567"/>
          <w:jc w:val="center"/>
        </w:trPr>
        <w:tc>
          <w:tcPr>
            <w:tcW w:w="4981" w:type="dxa"/>
            <w:gridSpan w:val="3"/>
            <w:tcBorders>
              <w:top w:val="single" w:sz="4" w:space="0" w:color="0A0000"/>
              <w:left w:val="single" w:sz="4" w:space="0" w:color="0A0000"/>
              <w:bottom w:val="single" w:sz="4" w:space="0" w:color="0A0000"/>
              <w:right w:val="single" w:sz="4" w:space="0" w:color="0A0000"/>
            </w:tcBorders>
            <w:shd w:val="clear" w:color="auto" w:fill="FFFFFF" w:themeFill="background1"/>
            <w:vAlign w:val="center"/>
          </w:tcPr>
          <w:p w:rsidR="000E469B" w:rsidRPr="00CB57CD" w:rsidRDefault="000E469B" w:rsidP="00CE006A">
            <w:pPr>
              <w:pStyle w:val="af"/>
              <w:jc w:val="center"/>
              <w:rPr>
                <w:rFonts w:ascii="Arial Unicode MS" w:eastAsia="Arial Unicode MS" w:hAnsi="Arial Unicode MS" w:cs="Arial Unicode MS"/>
                <w:color w:val="000000" w:themeColor="text1"/>
                <w:sz w:val="20"/>
                <w:szCs w:val="20"/>
              </w:rPr>
            </w:pPr>
            <w:r w:rsidRPr="00CB57CD">
              <w:rPr>
                <w:rFonts w:ascii="Arial Unicode MS" w:eastAsia="Arial Unicode MS" w:hAnsi="Arial Unicode MS" w:cs="Arial Unicode MS"/>
                <w:noProof/>
                <w:color w:val="000000" w:themeColor="text1"/>
                <w:sz w:val="20"/>
                <w:szCs w:val="20"/>
              </w:rPr>
              <w:drawing>
                <wp:inline distT="0" distB="0" distL="0" distR="0">
                  <wp:extent cx="2188399" cy="1226028"/>
                  <wp:effectExtent l="19050" t="0" r="2351" b="0"/>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202661" cy="1234018"/>
                          </a:xfrm>
                          <a:prstGeom prst="rect">
                            <a:avLst/>
                          </a:prstGeom>
                          <a:noFill/>
                          <a:ln w="9525">
                            <a:noFill/>
                            <a:miter lim="800000"/>
                            <a:headEnd/>
                            <a:tailEnd/>
                          </a:ln>
                        </pic:spPr>
                      </pic:pic>
                    </a:graphicData>
                  </a:graphic>
                </wp:inline>
              </w:drawing>
            </w:r>
          </w:p>
          <w:p w:rsidR="000E469B" w:rsidRPr="00CB57CD" w:rsidRDefault="000E469B" w:rsidP="00CE006A">
            <w:pPr>
              <w:pStyle w:val="af"/>
              <w:jc w:val="center"/>
              <w:rPr>
                <w:rFonts w:ascii="Arial Unicode MS" w:eastAsia="Arial Unicode MS" w:hAnsi="Arial Unicode MS" w:cs="Arial Unicode MS"/>
                <w:color w:val="000000" w:themeColor="text1"/>
                <w:sz w:val="20"/>
                <w:szCs w:val="20"/>
              </w:rPr>
            </w:pPr>
          </w:p>
          <w:p w:rsidR="000E469B" w:rsidRPr="00CB57CD" w:rsidRDefault="000E469B" w:rsidP="00CE006A">
            <w:pPr>
              <w:pStyle w:val="af"/>
              <w:jc w:val="center"/>
              <w:rPr>
                <w:rFonts w:ascii="Arial Unicode MS" w:eastAsia="Arial Unicode MS" w:hAnsi="Arial Unicode MS" w:cs="Arial Unicode MS"/>
                <w:color w:val="000000" w:themeColor="text1"/>
                <w:sz w:val="20"/>
                <w:szCs w:val="20"/>
              </w:rPr>
            </w:pPr>
            <w:r w:rsidRPr="00CB57CD">
              <w:rPr>
                <w:rFonts w:ascii="Arial Unicode MS" w:eastAsia="Arial Unicode MS" w:hAnsi="Arial Unicode MS" w:cs="Arial Unicode MS"/>
                <w:color w:val="000000" w:themeColor="text1"/>
                <w:sz w:val="20"/>
                <w:szCs w:val="20"/>
              </w:rPr>
              <w:t>△</w:t>
            </w:r>
            <w:r w:rsidRPr="00CB57CD">
              <w:rPr>
                <w:rFonts w:ascii="Arial Unicode MS" w:eastAsia="Arial Unicode MS" w:hAnsi="Arial Unicode MS" w:cs="Arial Unicode MS" w:hint="eastAsia"/>
                <w:color w:val="000000" w:themeColor="text1"/>
                <w:sz w:val="20"/>
                <w:szCs w:val="20"/>
              </w:rPr>
              <w:t xml:space="preserve"> </w:t>
            </w:r>
            <w:r w:rsidRPr="00CB57CD">
              <w:rPr>
                <w:rFonts w:ascii="Arial Unicode MS" w:eastAsia="Arial Unicode MS" w:hAnsi="Arial Unicode MS" w:cs="Arial Unicode MS"/>
                <w:color w:val="000000" w:themeColor="text1"/>
                <w:sz w:val="20"/>
                <w:szCs w:val="20"/>
              </w:rPr>
              <w:t>Logo of the DMZ International Documentary Film Festival</w:t>
            </w:r>
          </w:p>
        </w:tc>
        <w:tc>
          <w:tcPr>
            <w:tcW w:w="4981" w:type="dxa"/>
            <w:gridSpan w:val="2"/>
            <w:tcBorders>
              <w:top w:val="single" w:sz="4" w:space="0" w:color="0A0000"/>
              <w:left w:val="single" w:sz="4" w:space="0" w:color="0A0000"/>
              <w:bottom w:val="single" w:sz="4" w:space="0" w:color="0A0000"/>
              <w:right w:val="single" w:sz="4" w:space="0" w:color="0A0000"/>
            </w:tcBorders>
            <w:shd w:val="clear" w:color="auto" w:fill="FFFFFF" w:themeFill="background1"/>
            <w:vAlign w:val="center"/>
          </w:tcPr>
          <w:p w:rsidR="000E469B" w:rsidRPr="00CB57CD" w:rsidRDefault="000E469B" w:rsidP="00CE006A">
            <w:pPr>
              <w:pStyle w:val="af"/>
              <w:jc w:val="center"/>
              <w:rPr>
                <w:rFonts w:ascii="Arial Unicode MS" w:eastAsia="Arial Unicode MS" w:hAnsi="Arial Unicode MS" w:cs="Arial Unicode MS"/>
              </w:rPr>
            </w:pPr>
            <w:r w:rsidRPr="00CB57CD">
              <w:rPr>
                <w:rFonts w:ascii="Arial Unicode MS" w:eastAsia="Arial Unicode MS" w:hAnsi="Arial Unicode MS" w:cs="Arial Unicode MS"/>
                <w:noProof/>
              </w:rPr>
              <w:drawing>
                <wp:inline distT="0" distB="0" distL="0" distR="0">
                  <wp:extent cx="2447925" cy="1244690"/>
                  <wp:effectExtent l="19050" t="0" r="9525" b="0"/>
                  <wp:docPr id="5"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473009" cy="1257444"/>
                          </a:xfrm>
                          <a:prstGeom prst="rect">
                            <a:avLst/>
                          </a:prstGeom>
                          <a:noFill/>
                          <a:ln w="9525">
                            <a:noFill/>
                            <a:miter lim="800000"/>
                            <a:headEnd/>
                            <a:tailEnd/>
                          </a:ln>
                        </pic:spPr>
                      </pic:pic>
                    </a:graphicData>
                  </a:graphic>
                </wp:inline>
              </w:drawing>
            </w:r>
          </w:p>
          <w:p w:rsidR="000E469B" w:rsidRPr="00CB57CD" w:rsidRDefault="000E469B" w:rsidP="00CE006A">
            <w:pPr>
              <w:pStyle w:val="af"/>
              <w:jc w:val="center"/>
              <w:rPr>
                <w:rFonts w:ascii="Arial Unicode MS" w:eastAsia="Arial Unicode MS" w:hAnsi="Arial Unicode MS" w:cs="Arial Unicode MS"/>
              </w:rPr>
            </w:pPr>
          </w:p>
          <w:p w:rsidR="000E469B" w:rsidRPr="00CB57CD" w:rsidRDefault="000E469B" w:rsidP="00CE006A">
            <w:pPr>
              <w:pStyle w:val="af"/>
              <w:jc w:val="center"/>
              <w:rPr>
                <w:rFonts w:ascii="Arial Unicode MS" w:eastAsia="Arial Unicode MS" w:hAnsi="Arial Unicode MS" w:cs="Arial Unicode MS"/>
              </w:rPr>
            </w:pPr>
            <w:r w:rsidRPr="00CB57CD">
              <w:rPr>
                <w:rFonts w:ascii="Arial Unicode MS" w:eastAsia="Arial Unicode MS" w:hAnsi="Arial Unicode MS" w:cs="Arial Unicode MS"/>
                <w:color w:val="000000" w:themeColor="text1"/>
                <w:sz w:val="20"/>
                <w:szCs w:val="20"/>
              </w:rPr>
              <w:t>△</w:t>
            </w:r>
            <w:r w:rsidRPr="00CB57CD">
              <w:rPr>
                <w:rFonts w:ascii="Arial Unicode MS" w:eastAsia="Arial Unicode MS" w:hAnsi="Arial Unicode MS" w:cs="Arial Unicode MS" w:hint="eastAsia"/>
                <w:color w:val="000000" w:themeColor="text1"/>
                <w:sz w:val="20"/>
                <w:szCs w:val="20"/>
              </w:rPr>
              <w:t xml:space="preserve"> </w:t>
            </w:r>
            <w:r w:rsidRPr="00CB57CD">
              <w:rPr>
                <w:rFonts w:ascii="Arial Unicode MS" w:eastAsia="Arial Unicode MS" w:hAnsi="Arial Unicode MS" w:cs="Arial Unicode MS"/>
                <w:color w:val="000000" w:themeColor="text1"/>
                <w:sz w:val="20"/>
                <w:szCs w:val="20"/>
              </w:rPr>
              <w:t xml:space="preserve">Logo of the </w:t>
            </w:r>
            <w:r w:rsidRPr="00CB57CD">
              <w:rPr>
                <w:rFonts w:ascii="Arial Unicode MS" w:eastAsia="Arial Unicode MS" w:hAnsi="Arial Unicode MS" w:cs="Arial Unicode MS" w:hint="eastAsia"/>
                <w:color w:val="000000" w:themeColor="text1"/>
                <w:sz w:val="20"/>
                <w:szCs w:val="20"/>
              </w:rPr>
              <w:t>Cannes Docs</w:t>
            </w:r>
          </w:p>
        </w:tc>
      </w:tr>
    </w:tbl>
    <w:p w:rsidR="00050BA8" w:rsidRDefault="00050BA8" w:rsidP="00050BA8">
      <w:pPr>
        <w:widowControl/>
        <w:pBdr>
          <w:top w:val="none" w:sz="0" w:space="0" w:color="auto"/>
          <w:left w:val="none" w:sz="0" w:space="0" w:color="auto"/>
          <w:bottom w:val="none" w:sz="0" w:space="0" w:color="auto"/>
          <w:right w:val="none" w:sz="0" w:space="0" w:color="auto"/>
        </w:pBdr>
        <w:wordWrap/>
        <w:autoSpaceDE/>
        <w:autoSpaceDN/>
        <w:spacing w:after="0" w:line="240" w:lineRule="auto"/>
        <w:jc w:val="left"/>
        <w:textAlignment w:val="auto"/>
        <w:rPr>
          <w:rFonts w:ascii="Arial Unicode MS" w:eastAsia="Arial Unicode MS" w:hAnsi="Arial Unicode MS" w:cs="Arial Unicode MS"/>
          <w:sz w:val="24"/>
          <w:szCs w:val="24"/>
        </w:rPr>
      </w:pPr>
    </w:p>
    <w:p w:rsidR="000E469B" w:rsidRPr="000E469B"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4"/>
          <w:szCs w:val="24"/>
        </w:rPr>
      </w:pPr>
      <w:r w:rsidRPr="000E469B">
        <w:rPr>
          <w:rFonts w:ascii="Arial Unicode MS" w:eastAsia="Arial Unicode MS" w:hAnsi="Arial Unicode MS" w:cs="Arial Unicode MS"/>
          <w:sz w:val="24"/>
          <w:szCs w:val="24"/>
        </w:rPr>
        <w:t>The 13th DMZ International Documentary Film Festival (DMZ Docs / Organizing Committee Chairman: Lee Jae-</w:t>
      </w:r>
      <w:proofErr w:type="spellStart"/>
      <w:r w:rsidRPr="000E469B">
        <w:rPr>
          <w:rFonts w:ascii="Arial Unicode MS" w:eastAsia="Arial Unicode MS" w:hAnsi="Arial Unicode MS" w:cs="Arial Unicode MS"/>
          <w:sz w:val="24"/>
          <w:szCs w:val="24"/>
        </w:rPr>
        <w:t>myung</w:t>
      </w:r>
      <w:proofErr w:type="spellEnd"/>
      <w:r w:rsidRPr="000E469B">
        <w:rPr>
          <w:rFonts w:ascii="Arial Unicode MS" w:eastAsia="Arial Unicode MS" w:hAnsi="Arial Unicode MS" w:cs="Arial Unicode MS"/>
          <w:sz w:val="24"/>
          <w:szCs w:val="24"/>
        </w:rPr>
        <w:t>, Festival Director: Jung Sang-</w:t>
      </w:r>
      <w:proofErr w:type="spellStart"/>
      <w:r w:rsidRPr="000E469B">
        <w:rPr>
          <w:rFonts w:ascii="Arial Unicode MS" w:eastAsia="Arial Unicode MS" w:hAnsi="Arial Unicode MS" w:cs="Arial Unicode MS"/>
          <w:sz w:val="24"/>
          <w:szCs w:val="24"/>
        </w:rPr>
        <w:t>jin</w:t>
      </w:r>
      <w:proofErr w:type="spellEnd"/>
      <w:r w:rsidRPr="000E469B">
        <w:rPr>
          <w:rFonts w:ascii="Arial Unicode MS" w:eastAsia="Arial Unicode MS" w:hAnsi="Arial Unicode MS" w:cs="Arial Unicode MS"/>
          <w:sz w:val="24"/>
          <w:szCs w:val="24"/>
        </w:rPr>
        <w:t>) will participate as a festival partner at the Cannes Docs.</w:t>
      </w:r>
    </w:p>
    <w:p w:rsidR="000E469B" w:rsidRPr="000E469B"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4"/>
          <w:szCs w:val="24"/>
        </w:rPr>
      </w:pPr>
    </w:p>
    <w:p w:rsidR="000E469B" w:rsidRPr="000E469B"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4"/>
          <w:szCs w:val="24"/>
        </w:rPr>
      </w:pPr>
      <w:r w:rsidRPr="000E469B">
        <w:rPr>
          <w:rFonts w:ascii="Arial Unicode MS" w:eastAsia="Arial Unicode MS" w:hAnsi="Arial Unicode MS" w:cs="Arial Unicode MS"/>
          <w:sz w:val="24"/>
          <w:szCs w:val="24"/>
        </w:rPr>
        <w:t>Cannes Docs, the documentary strand of the Cannes Film Festival, is a platform where all documentary filmmakers and industry decision-makers can come together.</w:t>
      </w:r>
    </w:p>
    <w:p w:rsidR="000E469B" w:rsidRPr="000E469B"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4"/>
          <w:szCs w:val="24"/>
        </w:rPr>
      </w:pPr>
    </w:p>
    <w:p w:rsidR="000E469B" w:rsidRPr="000E469B"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4"/>
          <w:szCs w:val="24"/>
        </w:rPr>
      </w:pPr>
      <w:r w:rsidRPr="000E469B">
        <w:rPr>
          <w:rFonts w:ascii="Arial Unicode MS" w:eastAsia="Arial Unicode MS" w:hAnsi="Arial Unicode MS" w:cs="Arial Unicode MS"/>
          <w:sz w:val="24"/>
          <w:szCs w:val="24"/>
        </w:rPr>
        <w:t xml:space="preserve">DMZ Docs will also host ‘Doc Talk’, an online panel talk, as part of a more expanded partnership. Representatives from major Asian film festivals, including those from the Yamagata International Documentary Film Festival and Taiwan International Documentary Festival, will join the event, and there will be discussions on the trends of Asian </w:t>
      </w:r>
      <w:r w:rsidRPr="000E469B">
        <w:rPr>
          <w:rFonts w:ascii="Arial Unicode MS" w:eastAsia="Arial Unicode MS" w:hAnsi="Arial Unicode MS" w:cs="Arial Unicode MS"/>
          <w:sz w:val="24"/>
          <w:szCs w:val="24"/>
        </w:rPr>
        <w:lastRenderedPageBreak/>
        <w:t>documentaries. DMZ Docs will also talk about their key missions to filmmakers around the world. The forum will be broadcast live on the Cannes Docs website and the DMZ Docs YouTube channel.</w:t>
      </w:r>
    </w:p>
    <w:p w:rsidR="000E469B" w:rsidRPr="000E469B"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4"/>
          <w:szCs w:val="24"/>
        </w:rPr>
      </w:pPr>
    </w:p>
    <w:p w:rsidR="000E469B" w:rsidRPr="000E469B"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4"/>
          <w:szCs w:val="24"/>
        </w:rPr>
      </w:pPr>
      <w:r w:rsidRPr="000E469B">
        <w:rPr>
          <w:rFonts w:ascii="Arial Unicode MS" w:eastAsia="Arial Unicode MS" w:hAnsi="Arial Unicode MS" w:cs="Arial Unicode MS"/>
          <w:sz w:val="24"/>
          <w:szCs w:val="24"/>
        </w:rPr>
        <w:t xml:space="preserve">In addition, DMZ Docs will present one Korean documentary project under the Cannes Docs Spotlighted Projects program, ‘Patriotic Girl’ (dir. Nam Arum), which was unveiled at the 2020 DMZ Industry event and </w:t>
      </w:r>
      <w:r w:rsidR="00AB2C28">
        <w:rPr>
          <w:rFonts w:ascii="Arial Unicode MS" w:eastAsia="Arial Unicode MS" w:hAnsi="Arial Unicode MS" w:cs="Arial Unicode MS" w:hint="eastAsia"/>
          <w:sz w:val="24"/>
          <w:szCs w:val="24"/>
        </w:rPr>
        <w:t>won the</w:t>
      </w:r>
      <w:r w:rsidRPr="000E469B">
        <w:rPr>
          <w:rFonts w:ascii="Arial Unicode MS" w:eastAsia="Arial Unicode MS" w:hAnsi="Arial Unicode MS" w:cs="Arial Unicode MS"/>
          <w:sz w:val="24"/>
          <w:szCs w:val="24"/>
        </w:rPr>
        <w:t xml:space="preserve"> Best </w:t>
      </w:r>
      <w:r w:rsidR="00AB2C28">
        <w:rPr>
          <w:rFonts w:ascii="Arial Unicode MS" w:eastAsia="Arial Unicode MS" w:hAnsi="Arial Unicode MS" w:cs="Arial Unicode MS" w:hint="eastAsia"/>
          <w:sz w:val="24"/>
          <w:szCs w:val="24"/>
        </w:rPr>
        <w:t>Pitch Award</w:t>
      </w:r>
      <w:r w:rsidRPr="000E469B">
        <w:rPr>
          <w:rFonts w:ascii="Arial Unicode MS" w:eastAsia="Arial Unicode MS" w:hAnsi="Arial Unicode MS" w:cs="Arial Unicode MS"/>
          <w:sz w:val="24"/>
          <w:szCs w:val="24"/>
        </w:rPr>
        <w:t xml:space="preserve"> with favorable reviews from both domestic and foreign </w:t>
      </w:r>
      <w:r w:rsidR="00AB2C28">
        <w:rPr>
          <w:rFonts w:ascii="Arial Unicode MS" w:eastAsia="Arial Unicode MS" w:hAnsi="Arial Unicode MS" w:cs="Arial Unicode MS" w:hint="eastAsia"/>
          <w:sz w:val="24"/>
          <w:szCs w:val="24"/>
        </w:rPr>
        <w:t>guests</w:t>
      </w:r>
      <w:r w:rsidRPr="000E469B">
        <w:rPr>
          <w:rFonts w:ascii="Arial Unicode MS" w:eastAsia="Arial Unicode MS" w:hAnsi="Arial Unicode MS" w:cs="Arial Unicode MS"/>
          <w:sz w:val="24"/>
          <w:szCs w:val="24"/>
        </w:rPr>
        <w:t xml:space="preserve">. It is expected to draw attention from many </w:t>
      </w:r>
      <w:r w:rsidR="00AB2C28">
        <w:rPr>
          <w:rFonts w:ascii="Arial Unicode MS" w:eastAsia="Arial Unicode MS" w:hAnsi="Arial Unicode MS" w:cs="Arial Unicode MS" w:hint="eastAsia"/>
          <w:sz w:val="24"/>
          <w:szCs w:val="24"/>
        </w:rPr>
        <w:t xml:space="preserve">industry professionals </w:t>
      </w:r>
      <w:r w:rsidRPr="000E469B">
        <w:rPr>
          <w:rFonts w:ascii="Arial Unicode MS" w:eastAsia="Arial Unicode MS" w:hAnsi="Arial Unicode MS" w:cs="Arial Unicode MS"/>
          <w:sz w:val="24"/>
          <w:szCs w:val="24"/>
        </w:rPr>
        <w:t>as a unique documentary that deals with the contradictions in patriotism through the director's parents whilst looking further into contemporary Korean history.</w:t>
      </w:r>
    </w:p>
    <w:p w:rsidR="000E469B" w:rsidRPr="000E469B"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4"/>
          <w:szCs w:val="24"/>
        </w:rPr>
      </w:pPr>
    </w:p>
    <w:p w:rsidR="000E469B" w:rsidRPr="000E469B" w:rsidRDefault="000E469B" w:rsidP="005124FB">
      <w:pPr>
        <w:widowControl/>
        <w:pBdr>
          <w:top w:val="none" w:sz="0" w:space="0" w:color="auto"/>
          <w:left w:val="none" w:sz="0" w:space="0" w:color="auto"/>
          <w:bottom w:val="none" w:sz="0" w:space="0" w:color="auto"/>
          <w:right w:val="none" w:sz="0" w:space="0" w:color="auto"/>
        </w:pBdr>
        <w:wordWrap/>
        <w:autoSpaceDE/>
        <w:autoSpaceDN/>
        <w:spacing w:after="0" w:line="240" w:lineRule="auto"/>
        <w:ind w:firstLineChars="50" w:firstLine="120"/>
        <w:textAlignment w:val="auto"/>
        <w:rPr>
          <w:rFonts w:ascii="Arial Unicode MS" w:eastAsia="Arial Unicode MS" w:hAnsi="Arial Unicode MS" w:cs="Arial Unicode MS"/>
          <w:sz w:val="24"/>
          <w:szCs w:val="24"/>
        </w:rPr>
      </w:pPr>
      <w:r w:rsidRPr="000E469B">
        <w:rPr>
          <w:rFonts w:ascii="Arial Unicode MS" w:eastAsia="Arial Unicode MS" w:hAnsi="Arial Unicode MS" w:cs="Arial Unicode MS"/>
          <w:sz w:val="24"/>
          <w:szCs w:val="24"/>
        </w:rPr>
        <w:t xml:space="preserve">"I'm glad that DMZ Docs is </w:t>
      </w:r>
      <w:r w:rsidR="00CE006A">
        <w:rPr>
          <w:rFonts w:ascii="Arial Unicode MS" w:eastAsia="Arial Unicode MS" w:hAnsi="Arial Unicode MS" w:cs="Arial Unicode MS" w:hint="eastAsia"/>
          <w:sz w:val="24"/>
          <w:szCs w:val="24"/>
        </w:rPr>
        <w:t>expanding its role as one of the major hubs for Asian Documentaries in the global documentary community</w:t>
      </w:r>
      <w:r w:rsidRPr="000E469B">
        <w:rPr>
          <w:rFonts w:ascii="Arial Unicode MS" w:eastAsia="Arial Unicode MS" w:hAnsi="Arial Unicode MS" w:cs="Arial Unicode MS"/>
          <w:sz w:val="24"/>
          <w:szCs w:val="24"/>
        </w:rPr>
        <w:t>," said Jung Sang-</w:t>
      </w:r>
      <w:proofErr w:type="spellStart"/>
      <w:r w:rsidRPr="000E469B">
        <w:rPr>
          <w:rFonts w:ascii="Arial Unicode MS" w:eastAsia="Arial Unicode MS" w:hAnsi="Arial Unicode MS" w:cs="Arial Unicode MS"/>
          <w:sz w:val="24"/>
          <w:szCs w:val="24"/>
        </w:rPr>
        <w:t>jin</w:t>
      </w:r>
      <w:proofErr w:type="spellEnd"/>
      <w:r w:rsidRPr="000E469B">
        <w:rPr>
          <w:rFonts w:ascii="Arial Unicode MS" w:eastAsia="Arial Unicode MS" w:hAnsi="Arial Unicode MS" w:cs="Arial Unicode MS"/>
          <w:sz w:val="24"/>
          <w:szCs w:val="24"/>
        </w:rPr>
        <w:t>, Festival Director of the DMZ Docs. "We will continue creating further opportunities to promote talented domestic documentary creators and their works overseas."</w:t>
      </w:r>
    </w:p>
    <w:p w:rsidR="000E469B" w:rsidRPr="000E469B"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4"/>
          <w:szCs w:val="24"/>
        </w:rPr>
      </w:pPr>
    </w:p>
    <w:p w:rsidR="000E469B" w:rsidRPr="000E469B"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4"/>
          <w:szCs w:val="24"/>
        </w:rPr>
      </w:pPr>
      <w:r w:rsidRPr="000E469B">
        <w:rPr>
          <w:rFonts w:ascii="Arial Unicode MS" w:eastAsia="Arial Unicode MS" w:hAnsi="Arial Unicode MS" w:cs="Arial Unicode MS"/>
          <w:sz w:val="24"/>
          <w:szCs w:val="24"/>
        </w:rPr>
        <w:t xml:space="preserve">The 13th DMZ International Documentary Film Festival will be held in </w:t>
      </w:r>
      <w:proofErr w:type="spellStart"/>
      <w:r w:rsidRPr="000E469B">
        <w:rPr>
          <w:rFonts w:ascii="Arial Unicode MS" w:eastAsia="Arial Unicode MS" w:hAnsi="Arial Unicode MS" w:cs="Arial Unicode MS"/>
          <w:sz w:val="24"/>
          <w:szCs w:val="24"/>
        </w:rPr>
        <w:t>Goyang</w:t>
      </w:r>
      <w:proofErr w:type="spellEnd"/>
      <w:r w:rsidRPr="000E469B">
        <w:rPr>
          <w:rFonts w:ascii="Arial Unicode MS" w:eastAsia="Arial Unicode MS" w:hAnsi="Arial Unicode MS" w:cs="Arial Unicode MS"/>
          <w:sz w:val="24"/>
          <w:szCs w:val="24"/>
        </w:rPr>
        <w:t xml:space="preserve"> and </w:t>
      </w:r>
      <w:proofErr w:type="spellStart"/>
      <w:r w:rsidRPr="000E469B">
        <w:rPr>
          <w:rFonts w:ascii="Arial Unicode MS" w:eastAsia="Arial Unicode MS" w:hAnsi="Arial Unicode MS" w:cs="Arial Unicode MS"/>
          <w:sz w:val="24"/>
          <w:szCs w:val="24"/>
        </w:rPr>
        <w:t>Paju</w:t>
      </w:r>
      <w:proofErr w:type="spellEnd"/>
      <w:r w:rsidRPr="000E469B">
        <w:rPr>
          <w:rFonts w:ascii="Arial Unicode MS" w:eastAsia="Arial Unicode MS" w:hAnsi="Arial Unicode MS" w:cs="Arial Unicode MS"/>
          <w:sz w:val="24"/>
          <w:szCs w:val="24"/>
        </w:rPr>
        <w:t xml:space="preserve"> City, </w:t>
      </w:r>
      <w:proofErr w:type="spellStart"/>
      <w:r w:rsidRPr="000E469B">
        <w:rPr>
          <w:rFonts w:ascii="Arial Unicode MS" w:eastAsia="Arial Unicode MS" w:hAnsi="Arial Unicode MS" w:cs="Arial Unicode MS"/>
          <w:sz w:val="24"/>
          <w:szCs w:val="24"/>
        </w:rPr>
        <w:t>Gyeonggi</w:t>
      </w:r>
      <w:proofErr w:type="spellEnd"/>
      <w:r w:rsidRPr="000E469B">
        <w:rPr>
          <w:rFonts w:ascii="Arial Unicode MS" w:eastAsia="Arial Unicode MS" w:hAnsi="Arial Unicode MS" w:cs="Arial Unicode MS"/>
          <w:sz w:val="24"/>
          <w:szCs w:val="24"/>
        </w:rPr>
        <w:t xml:space="preserve"> Province, for 8 days between 9~16th September 2021. DMZ Industry, an industry program, will run alongside the festival for 4 days between 13th~16th September 2021.</w:t>
      </w:r>
    </w:p>
    <w:p w:rsidR="000E469B" w:rsidRPr="000E469B"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4"/>
          <w:szCs w:val="24"/>
        </w:rPr>
      </w:pPr>
    </w:p>
    <w:p w:rsidR="000E469B" w:rsidRPr="000E469B" w:rsidRDefault="000E469B" w:rsidP="00050BA8">
      <w:pPr>
        <w:widowControl/>
        <w:pBdr>
          <w:top w:val="none" w:sz="0" w:space="0" w:color="auto"/>
          <w:left w:val="none" w:sz="0" w:space="0" w:color="auto"/>
          <w:bottom w:val="none" w:sz="0" w:space="0" w:color="auto"/>
          <w:right w:val="none" w:sz="0" w:space="0" w:color="auto"/>
        </w:pBdr>
        <w:wordWrap/>
        <w:autoSpaceDE/>
        <w:autoSpaceDN/>
        <w:spacing w:after="0" w:line="240" w:lineRule="auto"/>
        <w:jc w:val="left"/>
        <w:textAlignment w:val="auto"/>
        <w:rPr>
          <w:rFonts w:ascii="Arial Unicode MS" w:eastAsia="Arial Unicode MS" w:hAnsi="Arial Unicode MS" w:cs="Arial Unicode MS"/>
          <w:sz w:val="20"/>
          <w:szCs w:val="20"/>
        </w:rPr>
      </w:pPr>
      <w:r w:rsidRPr="000E469B">
        <w:rPr>
          <w:rFonts w:ascii="Arial Unicode MS" w:eastAsia="Arial Unicode MS" w:hAnsi="Arial Unicode MS" w:cs="Arial Unicode MS"/>
          <w:sz w:val="20"/>
          <w:szCs w:val="20"/>
        </w:rPr>
        <w:t>*</w:t>
      </w:r>
      <w:r w:rsidRPr="000E469B">
        <w:rPr>
          <w:rFonts w:ascii="Arial Unicode MS" w:eastAsia="Arial Unicode MS" w:hAnsi="Arial Unicode MS" w:cs="Arial Unicode MS" w:hint="eastAsia"/>
          <w:sz w:val="20"/>
          <w:szCs w:val="20"/>
        </w:rPr>
        <w:t xml:space="preserve"> </w:t>
      </w:r>
      <w:r w:rsidRPr="000E469B">
        <w:rPr>
          <w:rFonts w:ascii="Arial Unicode MS" w:eastAsia="Arial Unicode MS" w:hAnsi="Arial Unicode MS" w:cs="Arial Unicode MS"/>
          <w:sz w:val="20"/>
          <w:szCs w:val="20"/>
        </w:rPr>
        <w:t>Please refer to the below ‘Attachment’ for more details on ‘Patri</w:t>
      </w:r>
      <w:r w:rsidR="00830A90">
        <w:rPr>
          <w:rFonts w:ascii="Arial Unicode MS" w:eastAsia="Arial Unicode MS" w:hAnsi="Arial Unicode MS" w:cs="Arial Unicode MS"/>
          <w:sz w:val="20"/>
          <w:szCs w:val="20"/>
        </w:rPr>
        <w:t xml:space="preserve">otic girl’ and the online </w:t>
      </w:r>
      <w:r w:rsidR="00830A90">
        <w:rPr>
          <w:rFonts w:ascii="Arial Unicode MS" w:eastAsia="Arial Unicode MS" w:hAnsi="Arial Unicode MS" w:cs="Arial Unicode MS" w:hint="eastAsia"/>
          <w:sz w:val="20"/>
          <w:szCs w:val="20"/>
        </w:rPr>
        <w:t>Panel Talk.</w:t>
      </w:r>
    </w:p>
    <w:p w:rsidR="00050BA8" w:rsidRPr="000A3C96" w:rsidRDefault="000A3C96">
      <w:pPr>
        <w:widowControl/>
        <w:pBdr>
          <w:top w:val="none" w:sz="0" w:space="0" w:color="auto"/>
          <w:left w:val="none" w:sz="0" w:space="0" w:color="auto"/>
          <w:bottom w:val="none" w:sz="0" w:space="0" w:color="auto"/>
          <w:right w:val="none" w:sz="0" w:space="0" w:color="auto"/>
        </w:pBdr>
        <w:wordWrap/>
        <w:autoSpaceDE/>
        <w:autoSpaceDN/>
        <w:spacing w:after="0" w:line="240" w:lineRule="auto"/>
        <w:jc w:val="left"/>
        <w:textAlignment w:val="auto"/>
        <w:rPr>
          <w:rFonts w:ascii="Arial Unicode MS" w:eastAsia="Arial Unicode MS" w:hAnsi="Arial Unicode MS" w:cs="Arial Unicode MS"/>
          <w:sz w:val="20"/>
          <w:szCs w:val="20"/>
        </w:rPr>
      </w:pPr>
      <w:r w:rsidRPr="00050BA8">
        <w:rPr>
          <w:rFonts w:ascii="Arial Unicode MS" w:eastAsia="Arial Unicode MS" w:hAnsi="Arial Unicode MS" w:cs="Arial Unicode MS"/>
          <w:sz w:val="20"/>
          <w:szCs w:val="20"/>
        </w:rPr>
        <w:t>*</w:t>
      </w:r>
      <w:r>
        <w:rPr>
          <w:rFonts w:ascii="Arial Unicode MS" w:eastAsia="Arial Unicode MS" w:hAnsi="Arial Unicode MS" w:cs="Arial Unicode MS" w:hint="eastAsia"/>
          <w:sz w:val="20"/>
          <w:szCs w:val="20"/>
        </w:rPr>
        <w:t xml:space="preserve"> </w:t>
      </w:r>
      <w:r w:rsidRPr="000A3C96">
        <w:rPr>
          <w:rFonts w:ascii="Arial Unicode MS" w:eastAsia="Arial Unicode MS" w:hAnsi="Arial Unicode MS" w:cs="Arial Unicode MS"/>
          <w:sz w:val="20"/>
          <w:szCs w:val="20"/>
        </w:rPr>
        <w:t xml:space="preserve">For more information, please visit </w:t>
      </w:r>
      <w:r>
        <w:rPr>
          <w:rFonts w:ascii="Arial Unicode MS" w:eastAsia="Arial Unicode MS" w:hAnsi="Arial Unicode MS" w:cs="Arial Unicode MS" w:hint="eastAsia"/>
          <w:sz w:val="20"/>
          <w:szCs w:val="20"/>
        </w:rPr>
        <w:t>DMZ Docs website (</w:t>
      </w:r>
      <w:r w:rsidRPr="000A3C96">
        <w:rPr>
          <w:rFonts w:ascii="Arial Unicode MS" w:eastAsia="Arial Unicode MS" w:hAnsi="Arial Unicode MS" w:cs="Arial Unicode MS"/>
          <w:sz w:val="20"/>
          <w:szCs w:val="20"/>
        </w:rPr>
        <w:t>http://www.dmzdocs.com/eng</w:t>
      </w:r>
      <w:r>
        <w:rPr>
          <w:rFonts w:ascii="Arial Unicode MS" w:eastAsia="Arial Unicode MS" w:hAnsi="Arial Unicode MS" w:cs="Arial Unicode MS" w:hint="eastAsia"/>
          <w:sz w:val="20"/>
          <w:szCs w:val="20"/>
        </w:rPr>
        <w:t>/)</w:t>
      </w:r>
      <w:r w:rsidRPr="000A3C96">
        <w:rPr>
          <w:rFonts w:ascii="Arial Unicode MS" w:eastAsia="Arial Unicode MS" w:hAnsi="Arial Unicode MS" w:cs="Arial Unicode MS"/>
          <w:sz w:val="20"/>
          <w:szCs w:val="20"/>
        </w:rPr>
        <w:t>.</w:t>
      </w:r>
    </w:p>
    <w:p w:rsidR="000E469B" w:rsidRDefault="000E469B">
      <w:pPr>
        <w:widowControl/>
        <w:pBdr>
          <w:top w:val="none" w:sz="0" w:space="0" w:color="auto"/>
          <w:left w:val="none" w:sz="0" w:space="0" w:color="auto"/>
          <w:bottom w:val="none" w:sz="0" w:space="0" w:color="auto"/>
          <w:right w:val="none" w:sz="0" w:space="0" w:color="auto"/>
        </w:pBdr>
        <w:wordWrap/>
        <w:autoSpaceDE/>
        <w:autoSpaceDN/>
        <w:spacing w:after="0" w:line="240" w:lineRule="auto"/>
        <w:jc w:val="left"/>
        <w:textAlignment w:val="auto"/>
        <w:rPr>
          <w:rFonts w:ascii="Arial Unicode MS" w:eastAsia="Arial Unicode MS" w:hAnsi="Arial Unicode MS" w:cs="Arial Unicode MS"/>
          <w:b/>
          <w:kern w:val="0"/>
          <w:sz w:val="30"/>
          <w:szCs w:val="30"/>
        </w:rPr>
      </w:pPr>
      <w:r>
        <w:rPr>
          <w:rFonts w:ascii="Arial Unicode MS" w:eastAsia="Arial Unicode MS" w:hAnsi="Arial Unicode MS" w:cs="Arial Unicode MS"/>
          <w:b/>
          <w:kern w:val="0"/>
          <w:sz w:val="30"/>
          <w:szCs w:val="30"/>
        </w:rPr>
        <w:br w:type="page"/>
      </w:r>
    </w:p>
    <w:p w:rsidR="000E469B" w:rsidRPr="00CB57CD"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jc w:val="left"/>
        <w:textAlignment w:val="auto"/>
        <w:rPr>
          <w:rFonts w:ascii="Arial Unicode MS" w:eastAsia="Arial Unicode MS" w:hAnsi="Arial Unicode MS" w:cs="Arial Unicode MS"/>
          <w:sz w:val="20"/>
          <w:szCs w:val="20"/>
        </w:rPr>
      </w:pPr>
      <w:r w:rsidRPr="00CB57CD">
        <w:rPr>
          <w:rFonts w:ascii="Arial Unicode MS" w:eastAsia="Arial Unicode MS" w:hAnsi="Arial Unicode MS" w:cs="Arial Unicode MS"/>
          <w:b/>
          <w:kern w:val="0"/>
          <w:sz w:val="30"/>
          <w:szCs w:val="30"/>
        </w:rPr>
        <w:lastRenderedPageBreak/>
        <w:t xml:space="preserve">Attachment 1 – Introduction of </w:t>
      </w:r>
      <w:r w:rsidRPr="000E469B">
        <w:rPr>
          <w:rFonts w:ascii="Arial Unicode MS" w:eastAsia="Arial Unicode MS" w:hAnsi="Arial Unicode MS" w:cs="Arial Unicode MS"/>
          <w:b/>
          <w:kern w:val="0"/>
          <w:sz w:val="30"/>
          <w:szCs w:val="30"/>
        </w:rPr>
        <w:t xml:space="preserve">Cannes Docs </w:t>
      </w:r>
      <w:r>
        <w:rPr>
          <w:rFonts w:ascii="Arial Unicode MS" w:eastAsia="Arial Unicode MS" w:hAnsi="Arial Unicode MS" w:cs="Arial Unicode MS"/>
          <w:b/>
          <w:kern w:val="0"/>
          <w:sz w:val="30"/>
          <w:szCs w:val="30"/>
        </w:rPr>
        <w:t>‘Spotlighted Projects’</w:t>
      </w:r>
      <w:r>
        <w:rPr>
          <w:rFonts w:ascii="Arial Unicode MS" w:eastAsia="Arial Unicode MS" w:hAnsi="Arial Unicode MS" w:cs="Arial Unicode MS" w:hint="eastAsia"/>
          <w:b/>
          <w:kern w:val="0"/>
          <w:sz w:val="30"/>
          <w:szCs w:val="30"/>
        </w:rPr>
        <w:t xml:space="preserve"> Pitching P</w:t>
      </w:r>
      <w:r w:rsidRPr="000E469B">
        <w:rPr>
          <w:rFonts w:ascii="Arial Unicode MS" w:eastAsia="Arial Unicode MS" w:hAnsi="Arial Unicode MS" w:cs="Arial Unicode MS"/>
          <w:b/>
          <w:kern w:val="0"/>
          <w:sz w:val="30"/>
          <w:szCs w:val="30"/>
        </w:rPr>
        <w:t>rogram</w:t>
      </w:r>
    </w:p>
    <w:tbl>
      <w:tblPr>
        <w:tblOverlap w:val="never"/>
        <w:tblW w:w="0" w:type="auto"/>
        <w:tblCellMar>
          <w:top w:w="15" w:type="dxa"/>
          <w:left w:w="15" w:type="dxa"/>
          <w:bottom w:w="15" w:type="dxa"/>
          <w:right w:w="15" w:type="dxa"/>
        </w:tblCellMar>
        <w:tblLook w:val="04A0"/>
      </w:tblPr>
      <w:tblGrid>
        <w:gridCol w:w="3876"/>
        <w:gridCol w:w="6086"/>
      </w:tblGrid>
      <w:tr w:rsidR="000E469B" w:rsidRPr="00CB57CD" w:rsidTr="000E469B">
        <w:trPr>
          <w:trHeight w:val="3909"/>
        </w:trPr>
        <w:tc>
          <w:tcPr>
            <w:tcW w:w="3876" w:type="dxa"/>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rsidR="000E469B" w:rsidRPr="00CB57CD" w:rsidRDefault="000E469B" w:rsidP="00CE006A">
            <w:pPr>
              <w:pStyle w:val="af"/>
              <w:jc w:val="center"/>
              <w:rPr>
                <w:rFonts w:ascii="Arial Unicode MS" w:eastAsia="Arial Unicode MS" w:hAnsi="Arial Unicode MS" w:cs="Arial Unicode MS"/>
                <w:kern w:val="0"/>
                <w:sz w:val="20"/>
                <w:szCs w:val="20"/>
              </w:rPr>
            </w:pPr>
            <w:r w:rsidRPr="00CB57CD">
              <w:rPr>
                <w:rFonts w:ascii="Arial Unicode MS" w:eastAsia="Arial Unicode MS" w:hAnsi="Arial Unicode MS" w:cs="Arial Unicode MS"/>
                <w:noProof/>
                <w:kern w:val="0"/>
                <w:sz w:val="20"/>
                <w:szCs w:val="20"/>
              </w:rPr>
              <w:drawing>
                <wp:inline distT="0" distB="0" distL="0" distR="0">
                  <wp:extent cx="2296638" cy="1291519"/>
                  <wp:effectExtent l="19050" t="0" r="8412" b="0"/>
                  <wp:docPr id="6"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300333" cy="1293597"/>
                          </a:xfrm>
                          <a:prstGeom prst="rect">
                            <a:avLst/>
                          </a:prstGeom>
                          <a:noFill/>
                          <a:ln w="9525">
                            <a:noFill/>
                            <a:miter lim="800000"/>
                            <a:headEnd/>
                            <a:tailEnd/>
                          </a:ln>
                        </pic:spPr>
                      </pic:pic>
                    </a:graphicData>
                  </a:graphic>
                </wp:inline>
              </w:drawing>
            </w:r>
          </w:p>
        </w:tc>
        <w:tc>
          <w:tcPr>
            <w:tcW w:w="6086" w:type="dxa"/>
            <w:vMerge w:val="restart"/>
            <w:tcBorders>
              <w:top w:val="single" w:sz="2" w:space="0" w:color="000000"/>
              <w:left w:val="single" w:sz="4" w:space="0" w:color="000000"/>
              <w:bottom w:val="single" w:sz="2" w:space="0" w:color="000000"/>
              <w:right w:val="single" w:sz="2" w:space="0" w:color="000000"/>
            </w:tcBorders>
            <w:tcMar>
              <w:top w:w="0" w:type="dxa"/>
              <w:left w:w="108" w:type="dxa"/>
              <w:bottom w:w="0" w:type="dxa"/>
              <w:right w:w="108" w:type="dxa"/>
            </w:tcMar>
            <w:vAlign w:val="center"/>
            <w:hideMark/>
          </w:tcPr>
          <w:p w:rsidR="000E469B" w:rsidRPr="00CB57CD" w:rsidRDefault="000E469B" w:rsidP="00CE006A">
            <w:pPr>
              <w:pStyle w:val="af"/>
              <w:rPr>
                <w:rFonts w:ascii="Arial Unicode MS" w:eastAsia="Arial Unicode MS" w:hAnsi="Arial Unicode MS" w:cs="Arial Unicode MS"/>
                <w:b/>
                <w:kern w:val="0"/>
                <w:sz w:val="16"/>
                <w:szCs w:val="16"/>
              </w:rPr>
            </w:pPr>
            <w:r>
              <w:rPr>
                <w:rFonts w:ascii="Arial Unicode MS" w:eastAsia="Arial Unicode MS" w:hAnsi="Arial Unicode MS" w:cs="Arial Unicode MS" w:hint="eastAsia"/>
                <w:b/>
                <w:kern w:val="0"/>
                <w:sz w:val="16"/>
                <w:szCs w:val="16"/>
              </w:rPr>
              <w:t>Synopsis</w:t>
            </w:r>
          </w:p>
          <w:p w:rsidR="000E469B" w:rsidRPr="000E469B" w:rsidRDefault="000E469B" w:rsidP="000E469B">
            <w:pPr>
              <w:pStyle w:val="af"/>
              <w:rPr>
                <w:rFonts w:ascii="Arial Unicode MS" w:eastAsia="Arial Unicode MS" w:hAnsi="Arial Unicode MS" w:cs="Arial Unicode MS"/>
                <w:kern w:val="0"/>
                <w:sz w:val="16"/>
                <w:szCs w:val="16"/>
              </w:rPr>
            </w:pPr>
            <w:r w:rsidRPr="000E469B">
              <w:rPr>
                <w:rFonts w:ascii="Arial Unicode MS" w:eastAsia="Arial Unicode MS" w:hAnsi="Arial Unicode MS" w:cs="Arial Unicode MS"/>
                <w:kern w:val="0"/>
                <w:sz w:val="16"/>
                <w:szCs w:val="16"/>
              </w:rPr>
              <w:t>I, the director am the main character of Patriotic Girl. I have been raised by father, an exemplary government official, and mother, a human rights activist. Since I was young, led by my mom, I had to go to political rallies. After a rally, I had to wait in front of a government building for my father, one of many government officials whom people in the rally had blamed. My parents might seem unable to coexist due to their vocation. However, their strong belief in "making the Republic of Korea better" was aligned. As they insisted, I also wanted to become a patriotic girl. Nonetheless, I found human contradictions and profound dilemmas in patriotism within my parents whom I believed to be perfect. So I struggled to be free from their boundaries.</w:t>
            </w:r>
          </w:p>
          <w:p w:rsidR="000E469B" w:rsidRPr="000E469B" w:rsidRDefault="000E469B" w:rsidP="000E469B">
            <w:pPr>
              <w:pStyle w:val="af"/>
              <w:rPr>
                <w:rFonts w:ascii="Arial Unicode MS" w:eastAsia="Arial Unicode MS" w:hAnsi="Arial Unicode MS" w:cs="Arial Unicode MS"/>
                <w:kern w:val="0"/>
                <w:sz w:val="16"/>
                <w:szCs w:val="16"/>
              </w:rPr>
            </w:pPr>
            <w:r w:rsidRPr="000E469B">
              <w:rPr>
                <w:rFonts w:ascii="Arial Unicode MS" w:eastAsia="Arial Unicode MS" w:hAnsi="Arial Unicode MS" w:cs="Arial Unicode MS"/>
                <w:kern w:val="0"/>
                <w:sz w:val="16"/>
                <w:szCs w:val="16"/>
              </w:rPr>
              <w:t>Then, the candlelight movement for presidential impeachment and the #</w:t>
            </w:r>
            <w:proofErr w:type="spellStart"/>
            <w:r w:rsidRPr="000E469B">
              <w:rPr>
                <w:rFonts w:ascii="Arial Unicode MS" w:eastAsia="Arial Unicode MS" w:hAnsi="Arial Unicode MS" w:cs="Arial Unicode MS"/>
                <w:kern w:val="0"/>
                <w:sz w:val="16"/>
                <w:szCs w:val="16"/>
              </w:rPr>
              <w:t>MeToo</w:t>
            </w:r>
            <w:proofErr w:type="spellEnd"/>
            <w:r w:rsidRPr="000E469B">
              <w:rPr>
                <w:rFonts w:ascii="Arial Unicode MS" w:eastAsia="Arial Unicode MS" w:hAnsi="Arial Unicode MS" w:cs="Arial Unicode MS"/>
                <w:kern w:val="0"/>
                <w:sz w:val="16"/>
                <w:szCs w:val="16"/>
              </w:rPr>
              <w:t xml:space="preserve"> movement unfold in front of grown-up me. My father was in an agony of having to work for the hated regime facing impeachment; and my mother almost worries like a bureaucrat and debates whether or not she should go to an impeachment rally. Observing my parents I question true patriotism and where my patriotism should be beheaded.</w:t>
            </w:r>
          </w:p>
        </w:tc>
      </w:tr>
      <w:tr w:rsidR="000E469B" w:rsidRPr="00CB57CD" w:rsidTr="00CE006A">
        <w:trPr>
          <w:trHeight w:val="350"/>
        </w:trPr>
        <w:tc>
          <w:tcPr>
            <w:tcW w:w="3876" w:type="dxa"/>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rsidR="000E469B" w:rsidRPr="000E469B" w:rsidRDefault="000E469B" w:rsidP="00CE006A">
            <w:pPr>
              <w:pStyle w:val="af"/>
              <w:jc w:val="center"/>
              <w:rPr>
                <w:rFonts w:ascii="Arial Unicode MS" w:eastAsia="Arial Unicode MS" w:hAnsi="Arial Unicode MS" w:cs="Arial Unicode MS"/>
                <w:b/>
                <w:i/>
                <w:kern w:val="0"/>
                <w:szCs w:val="18"/>
              </w:rPr>
            </w:pPr>
            <w:r w:rsidRPr="000E469B">
              <w:rPr>
                <w:rFonts w:ascii="Arial Unicode MS" w:eastAsia="Arial Unicode MS" w:hAnsi="Arial Unicode MS" w:cs="Arial Unicode MS"/>
                <w:b/>
                <w:i/>
                <w:kern w:val="0"/>
                <w:sz w:val="20"/>
                <w:szCs w:val="20"/>
              </w:rPr>
              <w:t>Patriotic girl</w:t>
            </w:r>
          </w:p>
        </w:tc>
        <w:tc>
          <w:tcPr>
            <w:tcW w:w="0" w:type="auto"/>
            <w:vMerge/>
            <w:tcBorders>
              <w:top w:val="single" w:sz="2" w:space="0" w:color="000000"/>
              <w:left w:val="single" w:sz="4" w:space="0" w:color="000000"/>
              <w:bottom w:val="single" w:sz="2" w:space="0" w:color="000000"/>
              <w:right w:val="single" w:sz="2" w:space="0" w:color="000000"/>
            </w:tcBorders>
            <w:vAlign w:val="center"/>
            <w:hideMark/>
          </w:tcPr>
          <w:p w:rsidR="000E469B" w:rsidRPr="00CB57CD" w:rsidRDefault="000E469B" w:rsidP="00CE006A">
            <w:pPr>
              <w:pStyle w:val="af"/>
              <w:rPr>
                <w:rFonts w:ascii="Arial Unicode MS" w:eastAsia="Arial Unicode MS" w:hAnsi="Arial Unicode MS" w:cs="Arial Unicode MS"/>
                <w:kern w:val="0"/>
                <w:sz w:val="16"/>
                <w:szCs w:val="16"/>
              </w:rPr>
            </w:pPr>
          </w:p>
        </w:tc>
      </w:tr>
    </w:tbl>
    <w:p w:rsidR="000E469B" w:rsidRPr="00CB57CD"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0"/>
          <w:szCs w:val="20"/>
        </w:rPr>
      </w:pPr>
    </w:p>
    <w:p w:rsidR="000E469B" w:rsidRPr="00CB57CD" w:rsidRDefault="000E469B"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textAlignment w:val="auto"/>
        <w:rPr>
          <w:rFonts w:ascii="Arial Unicode MS" w:eastAsia="Arial Unicode MS" w:hAnsi="Arial Unicode MS" w:cs="Arial Unicode MS"/>
          <w:sz w:val="20"/>
          <w:szCs w:val="20"/>
        </w:rPr>
      </w:pPr>
    </w:p>
    <w:p w:rsidR="000E469B" w:rsidRPr="00CB57CD" w:rsidRDefault="000E469B" w:rsidP="000E469B">
      <w:pPr>
        <w:pStyle w:val="af"/>
        <w:rPr>
          <w:rFonts w:ascii="Arial Unicode MS" w:eastAsia="Arial Unicode MS" w:hAnsi="Arial Unicode MS" w:cs="Arial Unicode MS"/>
          <w:b/>
          <w:kern w:val="0"/>
          <w:sz w:val="30"/>
          <w:szCs w:val="30"/>
        </w:rPr>
      </w:pPr>
      <w:r>
        <w:rPr>
          <w:rFonts w:ascii="Arial Unicode MS" w:eastAsia="Arial Unicode MS" w:hAnsi="Arial Unicode MS" w:cs="Arial Unicode MS" w:hint="eastAsia"/>
          <w:b/>
          <w:kern w:val="0"/>
          <w:sz w:val="30"/>
          <w:szCs w:val="30"/>
        </w:rPr>
        <w:t xml:space="preserve">Attachment </w:t>
      </w:r>
      <w:r w:rsidRPr="00CB57CD">
        <w:rPr>
          <w:rFonts w:ascii="Arial Unicode MS" w:eastAsia="Arial Unicode MS" w:hAnsi="Arial Unicode MS" w:cs="Arial Unicode MS" w:hint="eastAsia"/>
          <w:b/>
          <w:kern w:val="0"/>
          <w:sz w:val="30"/>
          <w:szCs w:val="30"/>
        </w:rPr>
        <w:t xml:space="preserve">2 </w:t>
      </w:r>
      <w:r w:rsidRPr="00CB57CD">
        <w:rPr>
          <w:rFonts w:ascii="Arial Unicode MS" w:eastAsia="Arial Unicode MS" w:hAnsi="Arial Unicode MS" w:cs="Arial Unicode MS"/>
          <w:b/>
          <w:kern w:val="0"/>
          <w:sz w:val="30"/>
          <w:szCs w:val="30"/>
        </w:rPr>
        <w:t xml:space="preserve">– </w:t>
      </w:r>
      <w:r>
        <w:rPr>
          <w:rFonts w:ascii="Arial Unicode MS" w:eastAsia="Arial Unicode MS" w:hAnsi="Arial Unicode MS" w:cs="Arial Unicode MS" w:hint="eastAsia"/>
          <w:b/>
          <w:kern w:val="0"/>
          <w:sz w:val="30"/>
          <w:szCs w:val="30"/>
        </w:rPr>
        <w:t xml:space="preserve">Introduction of Online Panel Talk </w:t>
      </w:r>
      <w:r>
        <w:rPr>
          <w:rFonts w:ascii="Arial Unicode MS" w:eastAsia="Arial Unicode MS" w:hAnsi="Arial Unicode MS" w:cs="Arial Unicode MS"/>
          <w:b/>
          <w:kern w:val="0"/>
          <w:sz w:val="30"/>
          <w:szCs w:val="30"/>
        </w:rPr>
        <w:t>‘</w:t>
      </w:r>
      <w:r>
        <w:rPr>
          <w:rFonts w:ascii="Arial Unicode MS" w:eastAsia="Arial Unicode MS" w:hAnsi="Arial Unicode MS" w:cs="Arial Unicode MS" w:hint="eastAsia"/>
          <w:b/>
          <w:kern w:val="0"/>
          <w:sz w:val="30"/>
          <w:szCs w:val="30"/>
        </w:rPr>
        <w:t>Doc Talk</w:t>
      </w:r>
      <w:r>
        <w:rPr>
          <w:rFonts w:ascii="Arial Unicode MS" w:eastAsia="Arial Unicode MS" w:hAnsi="Arial Unicode MS" w:cs="Arial Unicode MS"/>
          <w:b/>
          <w:kern w:val="0"/>
          <w:sz w:val="30"/>
          <w:szCs w:val="30"/>
        </w:rPr>
        <w:t>’</w:t>
      </w:r>
    </w:p>
    <w:p w:rsidR="000E469B" w:rsidRPr="00CB57CD" w:rsidRDefault="000E469B" w:rsidP="000E469B">
      <w:pPr>
        <w:pStyle w:val="af"/>
        <w:pBdr>
          <w:top w:val="none" w:sz="2" w:space="0" w:color="000000"/>
        </w:pBdr>
        <w:rPr>
          <w:rFonts w:ascii="Arial Unicode MS" w:eastAsia="Arial Unicode MS" w:hAnsi="Arial Unicode MS" w:cs="Arial Unicode MS"/>
          <w:kern w:val="0"/>
          <w:sz w:val="24"/>
          <w:szCs w:val="24"/>
        </w:rPr>
      </w:pPr>
      <w:r w:rsidRPr="00CB57CD">
        <w:rPr>
          <w:rFonts w:ascii="Arial Unicode MS" w:eastAsia="Arial Unicode MS" w:hAnsi="Arial Unicode MS" w:cs="Arial Unicode MS"/>
          <w:b/>
          <w:kern w:val="0"/>
          <w:sz w:val="24"/>
          <w:szCs w:val="24"/>
        </w:rPr>
        <w:t>○</w:t>
      </w:r>
      <w:r w:rsidRPr="00CB57CD">
        <w:rPr>
          <w:rFonts w:ascii="Arial Unicode MS" w:eastAsia="Arial Unicode MS" w:hAnsi="Arial Unicode MS" w:cs="Arial Unicode MS" w:hint="eastAsia"/>
          <w:kern w:val="0"/>
          <w:sz w:val="24"/>
          <w:szCs w:val="24"/>
        </w:rPr>
        <w:t xml:space="preserve"> </w:t>
      </w:r>
      <w:r>
        <w:rPr>
          <w:rFonts w:ascii="Arial Unicode MS" w:eastAsia="Arial Unicode MS" w:hAnsi="Arial Unicode MS" w:cs="Arial Unicode MS" w:hint="eastAsia"/>
          <w:kern w:val="0"/>
          <w:sz w:val="24"/>
          <w:szCs w:val="24"/>
        </w:rPr>
        <w:t>Schedule</w:t>
      </w:r>
      <w:r w:rsidRPr="00CB57CD">
        <w:rPr>
          <w:rFonts w:ascii="Arial Unicode MS" w:eastAsia="Arial Unicode MS" w:hAnsi="Arial Unicode MS" w:cs="Arial Unicode MS" w:hint="eastAsia"/>
          <w:kern w:val="0"/>
          <w:sz w:val="24"/>
          <w:szCs w:val="24"/>
        </w:rPr>
        <w:t>:</w:t>
      </w:r>
      <w:r w:rsidRPr="00CB57CD">
        <w:rPr>
          <w:rFonts w:ascii="Arial Unicode MS" w:eastAsia="Arial Unicode MS" w:hAnsi="Arial Unicode MS" w:cs="Arial Unicode MS"/>
          <w:kern w:val="0"/>
          <w:sz w:val="24"/>
          <w:szCs w:val="24"/>
        </w:rPr>
        <w:t xml:space="preserve"> </w:t>
      </w:r>
      <w:r w:rsidRPr="000E469B">
        <w:rPr>
          <w:rFonts w:ascii="Arial Unicode MS" w:eastAsia="Arial Unicode MS" w:hAnsi="Arial Unicode MS" w:cs="Arial Unicode MS"/>
          <w:kern w:val="0"/>
          <w:sz w:val="24"/>
          <w:szCs w:val="24"/>
        </w:rPr>
        <w:t>Jul 8, 2021, 10:00 - 11:00 GMT+2</w:t>
      </w:r>
    </w:p>
    <w:p w:rsidR="000E469B" w:rsidRPr="00CB57CD" w:rsidRDefault="000E469B" w:rsidP="000E469B">
      <w:pPr>
        <w:pStyle w:val="af"/>
        <w:pBdr>
          <w:top w:val="none" w:sz="2" w:space="0" w:color="000000"/>
        </w:pBdr>
        <w:rPr>
          <w:rFonts w:ascii="Arial Unicode MS" w:eastAsia="Arial Unicode MS" w:hAnsi="Arial Unicode MS" w:cs="Arial Unicode MS"/>
          <w:kern w:val="0"/>
          <w:sz w:val="24"/>
          <w:szCs w:val="24"/>
        </w:rPr>
      </w:pPr>
      <w:r w:rsidRPr="00CB57CD">
        <w:rPr>
          <w:rFonts w:ascii="Arial Unicode MS" w:eastAsia="Arial Unicode MS" w:hAnsi="Arial Unicode MS" w:cs="Arial Unicode MS"/>
          <w:b/>
          <w:kern w:val="0"/>
          <w:sz w:val="24"/>
          <w:szCs w:val="24"/>
        </w:rPr>
        <w:t>○</w:t>
      </w:r>
      <w:r w:rsidRPr="00CB57CD">
        <w:rPr>
          <w:rFonts w:ascii="Arial Unicode MS" w:eastAsia="Arial Unicode MS" w:hAnsi="Arial Unicode MS" w:cs="Arial Unicode MS" w:hint="eastAsia"/>
          <w:kern w:val="0"/>
          <w:sz w:val="24"/>
          <w:szCs w:val="24"/>
        </w:rPr>
        <w:t xml:space="preserve"> </w:t>
      </w:r>
      <w:r>
        <w:rPr>
          <w:rFonts w:ascii="Arial Unicode MS" w:eastAsia="Arial Unicode MS" w:hAnsi="Arial Unicode MS" w:cs="Arial Unicode MS" w:hint="eastAsia"/>
          <w:kern w:val="0"/>
          <w:sz w:val="24"/>
          <w:szCs w:val="24"/>
        </w:rPr>
        <w:t xml:space="preserve">Title: </w:t>
      </w:r>
      <w:r w:rsidRPr="00CB57CD">
        <w:rPr>
          <w:rFonts w:ascii="Arial Unicode MS" w:eastAsia="Arial Unicode MS" w:hAnsi="Arial Unicode MS" w:cs="Arial Unicode MS" w:hint="eastAsia"/>
          <w:kern w:val="0"/>
          <w:sz w:val="24"/>
          <w:szCs w:val="24"/>
        </w:rPr>
        <w:t>"Connecting the Dots: Asian documentaries and their home ground windows"</w:t>
      </w:r>
    </w:p>
    <w:p w:rsidR="00CE006A" w:rsidRDefault="000E469B" w:rsidP="000E469B">
      <w:pPr>
        <w:pStyle w:val="af"/>
        <w:pBdr>
          <w:top w:val="none" w:sz="2" w:space="0" w:color="000000"/>
        </w:pBdr>
        <w:rPr>
          <w:rFonts w:ascii="Arial Unicode MS" w:eastAsia="Arial Unicode MS" w:hAnsi="Arial Unicode MS" w:cs="Arial Unicode MS"/>
          <w:kern w:val="0"/>
          <w:sz w:val="24"/>
          <w:szCs w:val="24"/>
        </w:rPr>
      </w:pPr>
      <w:r w:rsidRPr="00CB57CD">
        <w:rPr>
          <w:rFonts w:ascii="Arial Unicode MS" w:eastAsia="Arial Unicode MS" w:hAnsi="Arial Unicode MS" w:cs="Arial Unicode MS"/>
          <w:b/>
          <w:kern w:val="0"/>
          <w:sz w:val="24"/>
          <w:szCs w:val="24"/>
        </w:rPr>
        <w:t>○</w:t>
      </w:r>
      <w:r w:rsidRPr="00CB57CD">
        <w:rPr>
          <w:rFonts w:ascii="Arial Unicode MS" w:eastAsia="Arial Unicode MS" w:hAnsi="Arial Unicode MS" w:cs="Arial Unicode MS" w:hint="eastAsia"/>
          <w:kern w:val="0"/>
          <w:sz w:val="24"/>
          <w:szCs w:val="24"/>
        </w:rPr>
        <w:t xml:space="preserve"> </w:t>
      </w:r>
      <w:r w:rsidR="00CE006A">
        <w:rPr>
          <w:rFonts w:ascii="Arial Unicode MS" w:eastAsia="Arial Unicode MS" w:hAnsi="Arial Unicode MS" w:cs="Arial Unicode MS" w:hint="eastAsia"/>
          <w:kern w:val="0"/>
          <w:sz w:val="24"/>
          <w:szCs w:val="24"/>
        </w:rPr>
        <w:t xml:space="preserve">Content: </w:t>
      </w:r>
      <w:r w:rsidRPr="000E469B">
        <w:rPr>
          <w:rFonts w:ascii="Arial Unicode MS" w:eastAsia="Arial Unicode MS" w:hAnsi="Arial Unicode MS" w:cs="Arial Unicode MS"/>
          <w:kern w:val="0"/>
          <w:sz w:val="24"/>
          <w:szCs w:val="24"/>
        </w:rPr>
        <w:t>The international documentary community has witnessed so many talented filmmakers and their creative ideas across the Asian region. But do we really know where they are at, what path they are taking and how we can reach out to Asian creativity? We invite five key documentary film festivals that are in the front line of discovering Asian documentaries to catch up with current trends in Asian documentary filmmaking and to get to know their key mission as film festivals representing each region.</w:t>
      </w:r>
    </w:p>
    <w:p w:rsidR="000E469B" w:rsidRPr="00CB57CD" w:rsidRDefault="000E469B" w:rsidP="000E469B">
      <w:pPr>
        <w:pStyle w:val="af"/>
        <w:pBdr>
          <w:top w:val="none" w:sz="2" w:space="0" w:color="000000"/>
        </w:pBdr>
        <w:rPr>
          <w:rFonts w:ascii="Arial Unicode MS" w:eastAsia="Arial Unicode MS" w:hAnsi="Arial Unicode MS" w:cs="Arial Unicode MS"/>
          <w:kern w:val="0"/>
          <w:sz w:val="24"/>
          <w:szCs w:val="24"/>
        </w:rPr>
      </w:pPr>
      <w:r w:rsidRPr="00CB57CD">
        <w:rPr>
          <w:rFonts w:ascii="Arial Unicode MS" w:eastAsia="Arial Unicode MS" w:hAnsi="Arial Unicode MS" w:cs="Arial Unicode MS"/>
          <w:b/>
          <w:kern w:val="0"/>
          <w:sz w:val="24"/>
          <w:szCs w:val="24"/>
        </w:rPr>
        <w:t>○</w:t>
      </w:r>
      <w:r w:rsidRPr="00CB57CD">
        <w:rPr>
          <w:rFonts w:ascii="Arial Unicode MS" w:eastAsia="Arial Unicode MS" w:hAnsi="Arial Unicode MS" w:cs="Arial Unicode MS" w:hint="eastAsia"/>
          <w:b/>
          <w:kern w:val="0"/>
          <w:sz w:val="24"/>
          <w:szCs w:val="24"/>
        </w:rPr>
        <w:t xml:space="preserve"> </w:t>
      </w:r>
      <w:r>
        <w:rPr>
          <w:rFonts w:ascii="Arial Unicode MS" w:eastAsia="Arial Unicode MS" w:hAnsi="Arial Unicode MS" w:cs="Arial Unicode MS" w:hint="eastAsia"/>
          <w:kern w:val="0"/>
          <w:sz w:val="24"/>
          <w:szCs w:val="24"/>
        </w:rPr>
        <w:t>Moderator</w:t>
      </w:r>
      <w:r w:rsidRPr="00CB57CD">
        <w:rPr>
          <w:rFonts w:ascii="Arial Unicode MS" w:eastAsia="Arial Unicode MS" w:hAnsi="Arial Unicode MS" w:cs="Arial Unicode MS" w:hint="eastAsia"/>
          <w:kern w:val="0"/>
          <w:sz w:val="24"/>
          <w:szCs w:val="24"/>
        </w:rPr>
        <w:t xml:space="preserve">: </w:t>
      </w:r>
      <w:r>
        <w:rPr>
          <w:rFonts w:ascii="Arial Unicode MS" w:eastAsia="Arial Unicode MS" w:hAnsi="Arial Unicode MS" w:cs="Arial Unicode MS" w:hint="eastAsia"/>
          <w:kern w:val="0"/>
          <w:sz w:val="24"/>
          <w:szCs w:val="24"/>
        </w:rPr>
        <w:t>Young-woo Kim (Programmer of DMZ Docs)</w:t>
      </w:r>
    </w:p>
    <w:p w:rsidR="000E469B" w:rsidRPr="00CB57CD" w:rsidRDefault="000E469B" w:rsidP="000E469B">
      <w:pPr>
        <w:pStyle w:val="af"/>
        <w:pBdr>
          <w:top w:val="none" w:sz="2" w:space="0" w:color="000000"/>
        </w:pBdr>
        <w:rPr>
          <w:rFonts w:ascii="Arial Unicode MS" w:eastAsia="Arial Unicode MS" w:hAnsi="Arial Unicode MS" w:cs="Arial Unicode MS"/>
          <w:kern w:val="0"/>
          <w:sz w:val="24"/>
          <w:szCs w:val="24"/>
        </w:rPr>
      </w:pPr>
      <w:r w:rsidRPr="00CB57CD">
        <w:rPr>
          <w:rFonts w:ascii="Arial Unicode MS" w:eastAsia="Arial Unicode MS" w:hAnsi="Arial Unicode MS" w:cs="Arial Unicode MS"/>
          <w:b/>
          <w:kern w:val="0"/>
          <w:sz w:val="24"/>
          <w:szCs w:val="24"/>
        </w:rPr>
        <w:t>○</w:t>
      </w:r>
      <w:r w:rsidRPr="00CB57CD">
        <w:rPr>
          <w:rFonts w:ascii="Arial Unicode MS" w:eastAsia="Arial Unicode MS" w:hAnsi="Arial Unicode MS" w:cs="Arial Unicode MS" w:hint="eastAsia"/>
          <w:kern w:val="0"/>
          <w:sz w:val="24"/>
          <w:szCs w:val="24"/>
        </w:rPr>
        <w:t xml:space="preserve"> </w:t>
      </w:r>
      <w:r>
        <w:rPr>
          <w:rFonts w:ascii="Arial Unicode MS" w:eastAsia="Arial Unicode MS" w:hAnsi="Arial Unicode MS" w:cs="Arial Unicode MS" w:hint="eastAsia"/>
          <w:kern w:val="0"/>
          <w:sz w:val="24"/>
          <w:szCs w:val="24"/>
        </w:rPr>
        <w:t>Speakers</w:t>
      </w:r>
    </w:p>
    <w:tbl>
      <w:tblPr>
        <w:tblStyle w:val="ac"/>
        <w:tblW w:w="0" w:type="auto"/>
        <w:tblLook w:val="04A0"/>
      </w:tblPr>
      <w:tblGrid>
        <w:gridCol w:w="2093"/>
        <w:gridCol w:w="1276"/>
        <w:gridCol w:w="6378"/>
      </w:tblGrid>
      <w:tr w:rsidR="000E469B" w:rsidRPr="00CB57CD" w:rsidTr="000E469B">
        <w:tc>
          <w:tcPr>
            <w:tcW w:w="2093"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Name</w:t>
            </w:r>
          </w:p>
        </w:tc>
        <w:tc>
          <w:tcPr>
            <w:tcW w:w="1276"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Country</w:t>
            </w:r>
          </w:p>
        </w:tc>
        <w:tc>
          <w:tcPr>
            <w:tcW w:w="6378" w:type="dxa"/>
            <w:vAlign w:val="center"/>
          </w:tcPr>
          <w:p w:rsidR="000E469B" w:rsidRPr="00CB57CD" w:rsidRDefault="00D01195"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Festival</w:t>
            </w:r>
          </w:p>
        </w:tc>
      </w:tr>
      <w:tr w:rsidR="000E469B" w:rsidRPr="00CB57CD" w:rsidTr="000E469B">
        <w:tc>
          <w:tcPr>
            <w:tcW w:w="2093"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sidRPr="00CB57CD">
              <w:rPr>
                <w:rFonts w:ascii="Arial Unicode MS" w:eastAsia="Arial Unicode MS" w:hAnsi="Arial Unicode MS" w:cs="Arial Unicode MS" w:hint="eastAsia"/>
                <w:kern w:val="0"/>
                <w:sz w:val="20"/>
                <w:szCs w:val="20"/>
              </w:rPr>
              <w:t xml:space="preserve">Baby Ruth </w:t>
            </w:r>
            <w:proofErr w:type="spellStart"/>
            <w:r w:rsidRPr="00CB57CD">
              <w:rPr>
                <w:rFonts w:ascii="Arial Unicode MS" w:eastAsia="Arial Unicode MS" w:hAnsi="Arial Unicode MS" w:cs="Arial Unicode MS" w:hint="eastAsia"/>
                <w:kern w:val="0"/>
                <w:sz w:val="20"/>
                <w:szCs w:val="20"/>
              </w:rPr>
              <w:t>Villarama</w:t>
            </w:r>
            <w:proofErr w:type="spellEnd"/>
          </w:p>
        </w:tc>
        <w:tc>
          <w:tcPr>
            <w:tcW w:w="1276"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P</w:t>
            </w:r>
            <w:r w:rsidR="00CE006A">
              <w:rPr>
                <w:rFonts w:ascii="Arial Unicode MS" w:eastAsia="Arial Unicode MS" w:hAnsi="Arial Unicode MS" w:cs="Arial Unicode MS" w:hint="eastAsia"/>
                <w:kern w:val="0"/>
                <w:sz w:val="20"/>
                <w:szCs w:val="20"/>
              </w:rPr>
              <w:t>hilippines</w:t>
            </w:r>
          </w:p>
        </w:tc>
        <w:tc>
          <w:tcPr>
            <w:tcW w:w="6378" w:type="dxa"/>
            <w:vAlign w:val="center"/>
          </w:tcPr>
          <w:p w:rsidR="000E469B" w:rsidRPr="00CB57CD" w:rsidRDefault="000E469B" w:rsidP="000E469B">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 xml:space="preserve">Festival Director of </w:t>
            </w:r>
            <w:proofErr w:type="spellStart"/>
            <w:r>
              <w:rPr>
                <w:rFonts w:ascii="Arial Unicode MS" w:eastAsia="Arial Unicode MS" w:hAnsi="Arial Unicode MS" w:cs="Arial Unicode MS" w:hint="eastAsia"/>
                <w:kern w:val="0"/>
                <w:sz w:val="20"/>
                <w:szCs w:val="20"/>
              </w:rPr>
              <w:t>Daang</w:t>
            </w:r>
            <w:proofErr w:type="spellEnd"/>
            <w:r>
              <w:rPr>
                <w:rFonts w:ascii="Arial Unicode MS" w:eastAsia="Arial Unicode MS" w:hAnsi="Arial Unicode MS" w:cs="Arial Unicode MS" w:hint="eastAsia"/>
                <w:kern w:val="0"/>
                <w:sz w:val="20"/>
                <w:szCs w:val="20"/>
              </w:rPr>
              <w:t xml:space="preserve"> </w:t>
            </w:r>
            <w:proofErr w:type="spellStart"/>
            <w:r>
              <w:rPr>
                <w:rFonts w:ascii="Arial Unicode MS" w:eastAsia="Arial Unicode MS" w:hAnsi="Arial Unicode MS" w:cs="Arial Unicode MS" w:hint="eastAsia"/>
                <w:kern w:val="0"/>
                <w:sz w:val="20"/>
                <w:szCs w:val="20"/>
              </w:rPr>
              <w:t>Dokyu</w:t>
            </w:r>
            <w:proofErr w:type="spellEnd"/>
          </w:p>
        </w:tc>
      </w:tr>
      <w:tr w:rsidR="000E469B" w:rsidRPr="00CB57CD" w:rsidTr="000E469B">
        <w:tc>
          <w:tcPr>
            <w:tcW w:w="2093"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sidRPr="00CB57CD">
              <w:rPr>
                <w:rFonts w:ascii="Arial Unicode MS" w:eastAsia="Arial Unicode MS" w:hAnsi="Arial Unicode MS" w:cs="Arial Unicode MS" w:hint="eastAsia"/>
                <w:kern w:val="0"/>
                <w:sz w:val="20"/>
                <w:szCs w:val="20"/>
              </w:rPr>
              <w:t xml:space="preserve">Anita Reza </w:t>
            </w:r>
            <w:proofErr w:type="spellStart"/>
            <w:r w:rsidRPr="00CB57CD">
              <w:rPr>
                <w:rFonts w:ascii="Arial Unicode MS" w:eastAsia="Arial Unicode MS" w:hAnsi="Arial Unicode MS" w:cs="Arial Unicode MS" w:hint="eastAsia"/>
                <w:kern w:val="0"/>
                <w:sz w:val="20"/>
                <w:szCs w:val="20"/>
              </w:rPr>
              <w:t>Zein</w:t>
            </w:r>
            <w:proofErr w:type="spellEnd"/>
          </w:p>
        </w:tc>
        <w:tc>
          <w:tcPr>
            <w:tcW w:w="1276" w:type="dxa"/>
            <w:vAlign w:val="center"/>
          </w:tcPr>
          <w:p w:rsidR="000E469B" w:rsidRPr="00CB57CD" w:rsidRDefault="000E469B" w:rsidP="000E469B">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Indonesia</w:t>
            </w:r>
          </w:p>
        </w:tc>
        <w:tc>
          <w:tcPr>
            <w:tcW w:w="6378"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 xml:space="preserve">Festival Director of Festival Film </w:t>
            </w:r>
            <w:proofErr w:type="spellStart"/>
            <w:r>
              <w:rPr>
                <w:rFonts w:ascii="Arial Unicode MS" w:eastAsia="Arial Unicode MS" w:hAnsi="Arial Unicode MS" w:cs="Arial Unicode MS" w:hint="eastAsia"/>
                <w:kern w:val="0"/>
                <w:sz w:val="20"/>
                <w:szCs w:val="20"/>
              </w:rPr>
              <w:t>Dokumenter</w:t>
            </w:r>
            <w:proofErr w:type="spellEnd"/>
          </w:p>
        </w:tc>
      </w:tr>
      <w:tr w:rsidR="000E469B" w:rsidRPr="00CB57CD" w:rsidTr="000E469B">
        <w:tc>
          <w:tcPr>
            <w:tcW w:w="2093"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proofErr w:type="spellStart"/>
            <w:r w:rsidRPr="00CB57CD">
              <w:rPr>
                <w:rFonts w:ascii="Arial Unicode MS" w:eastAsia="Arial Unicode MS" w:hAnsi="Arial Unicode MS" w:cs="Arial Unicode MS" w:hint="eastAsia"/>
                <w:kern w:val="0"/>
                <w:sz w:val="20"/>
                <w:szCs w:val="20"/>
              </w:rPr>
              <w:t>Asako</w:t>
            </w:r>
            <w:proofErr w:type="spellEnd"/>
            <w:r w:rsidRPr="00CB57CD">
              <w:rPr>
                <w:rFonts w:ascii="Arial Unicode MS" w:eastAsia="Arial Unicode MS" w:hAnsi="Arial Unicode MS" w:cs="Arial Unicode MS" w:hint="eastAsia"/>
                <w:kern w:val="0"/>
                <w:sz w:val="20"/>
                <w:szCs w:val="20"/>
              </w:rPr>
              <w:t xml:space="preserve"> </w:t>
            </w:r>
            <w:proofErr w:type="spellStart"/>
            <w:r w:rsidRPr="00CB57CD">
              <w:rPr>
                <w:rFonts w:ascii="Arial Unicode MS" w:eastAsia="Arial Unicode MS" w:hAnsi="Arial Unicode MS" w:cs="Arial Unicode MS" w:hint="eastAsia"/>
                <w:kern w:val="0"/>
                <w:sz w:val="20"/>
                <w:szCs w:val="20"/>
              </w:rPr>
              <w:t>Fujoka</w:t>
            </w:r>
            <w:proofErr w:type="spellEnd"/>
          </w:p>
        </w:tc>
        <w:tc>
          <w:tcPr>
            <w:tcW w:w="1276"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Japan</w:t>
            </w:r>
          </w:p>
        </w:tc>
        <w:tc>
          <w:tcPr>
            <w:tcW w:w="6378"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Board Member of Yamagata International Documentary film Festival</w:t>
            </w:r>
          </w:p>
        </w:tc>
      </w:tr>
      <w:tr w:rsidR="000E469B" w:rsidRPr="00CB57CD" w:rsidTr="000E469B">
        <w:tc>
          <w:tcPr>
            <w:tcW w:w="2093"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sidRPr="00CB57CD">
              <w:rPr>
                <w:rFonts w:ascii="Arial Unicode MS" w:eastAsia="Arial Unicode MS" w:hAnsi="Arial Unicode MS" w:cs="Arial Unicode MS" w:hint="eastAsia"/>
                <w:kern w:val="0"/>
                <w:sz w:val="20"/>
                <w:szCs w:val="20"/>
              </w:rPr>
              <w:t>Wood Lin</w:t>
            </w:r>
          </w:p>
        </w:tc>
        <w:tc>
          <w:tcPr>
            <w:tcW w:w="1276"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Taiwan</w:t>
            </w:r>
          </w:p>
        </w:tc>
        <w:tc>
          <w:tcPr>
            <w:tcW w:w="6378" w:type="dxa"/>
            <w:vAlign w:val="center"/>
          </w:tcPr>
          <w:p w:rsidR="000E469B" w:rsidRPr="00CB57CD" w:rsidRDefault="000E469B" w:rsidP="00CE006A">
            <w:pPr>
              <w:pStyle w:val="af"/>
              <w:pBdr>
                <w:top w:val="none" w:sz="2" w:space="0" w:color="000000"/>
              </w:pBdr>
              <w:jc w:val="center"/>
              <w:rPr>
                <w:rFonts w:ascii="Arial Unicode MS" w:eastAsia="Arial Unicode MS" w:hAnsi="Arial Unicode MS" w:cs="Arial Unicode MS"/>
                <w:kern w:val="0"/>
                <w:sz w:val="20"/>
                <w:szCs w:val="20"/>
              </w:rPr>
            </w:pPr>
            <w:proofErr w:type="spellStart"/>
            <w:r>
              <w:rPr>
                <w:rFonts w:ascii="Arial Unicode MS" w:eastAsia="Arial Unicode MS" w:hAnsi="Arial Unicode MS" w:cs="Arial Unicode MS" w:hint="eastAsia"/>
                <w:kern w:val="0"/>
                <w:sz w:val="20"/>
                <w:szCs w:val="20"/>
              </w:rPr>
              <w:t>Programme</w:t>
            </w:r>
            <w:proofErr w:type="spellEnd"/>
            <w:r>
              <w:rPr>
                <w:rFonts w:ascii="Arial Unicode MS" w:eastAsia="Arial Unicode MS" w:hAnsi="Arial Unicode MS" w:cs="Arial Unicode MS" w:hint="eastAsia"/>
                <w:kern w:val="0"/>
                <w:sz w:val="20"/>
                <w:szCs w:val="20"/>
              </w:rPr>
              <w:t xml:space="preserve"> Director of Taiwan International Documentary Festival</w:t>
            </w:r>
          </w:p>
        </w:tc>
      </w:tr>
      <w:tr w:rsidR="000E469B" w:rsidRPr="00CB57CD" w:rsidTr="000E469B">
        <w:tc>
          <w:tcPr>
            <w:tcW w:w="2093"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proofErr w:type="spellStart"/>
            <w:r w:rsidRPr="00CB57CD">
              <w:rPr>
                <w:rFonts w:ascii="Arial Unicode MS" w:eastAsia="Arial Unicode MS" w:hAnsi="Arial Unicode MS" w:cs="Arial Unicode MS" w:hint="eastAsia"/>
                <w:kern w:val="0"/>
                <w:sz w:val="20"/>
                <w:szCs w:val="20"/>
              </w:rPr>
              <w:t>Wanling</w:t>
            </w:r>
            <w:proofErr w:type="spellEnd"/>
            <w:r w:rsidRPr="00CB57CD">
              <w:rPr>
                <w:rFonts w:ascii="Arial Unicode MS" w:eastAsia="Arial Unicode MS" w:hAnsi="Arial Unicode MS" w:cs="Arial Unicode MS" w:hint="eastAsia"/>
                <w:kern w:val="0"/>
                <w:sz w:val="20"/>
                <w:szCs w:val="20"/>
              </w:rPr>
              <w:t xml:space="preserve"> Chen</w:t>
            </w:r>
          </w:p>
        </w:tc>
        <w:tc>
          <w:tcPr>
            <w:tcW w:w="1276" w:type="dxa"/>
            <w:vAlign w:val="center"/>
          </w:tcPr>
          <w:p w:rsidR="000E469B" w:rsidRPr="00CB57CD" w:rsidRDefault="000E469B" w:rsidP="00CE006A">
            <w:pPr>
              <w:pStyle w:val="af"/>
              <w:pBdr>
                <w:top w:val="none" w:sz="0" w:space="0" w:color="auto"/>
                <w:left w:val="none" w:sz="0" w:space="0" w:color="auto"/>
                <w:bottom w:val="none" w:sz="0" w:space="0" w:color="auto"/>
                <w:right w:val="none" w:sz="0" w:space="0" w:color="auto"/>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Taiwan</w:t>
            </w:r>
          </w:p>
        </w:tc>
        <w:tc>
          <w:tcPr>
            <w:tcW w:w="6378" w:type="dxa"/>
            <w:vAlign w:val="center"/>
          </w:tcPr>
          <w:p w:rsidR="000E469B" w:rsidRPr="00CB57CD" w:rsidRDefault="000E469B" w:rsidP="000E469B">
            <w:pPr>
              <w:pStyle w:val="af"/>
              <w:pBdr>
                <w:top w:val="none" w:sz="2" w:space="0" w:color="000000"/>
              </w:pBdr>
              <w:jc w:val="center"/>
              <w:rPr>
                <w:rFonts w:ascii="Arial Unicode MS" w:eastAsia="Arial Unicode MS" w:hAnsi="Arial Unicode MS" w:cs="Arial Unicode MS"/>
                <w:kern w:val="0"/>
                <w:sz w:val="20"/>
                <w:szCs w:val="20"/>
              </w:rPr>
            </w:pPr>
            <w:r>
              <w:rPr>
                <w:rFonts w:ascii="Arial Unicode MS" w:eastAsia="Arial Unicode MS" w:hAnsi="Arial Unicode MS" w:cs="Arial Unicode MS" w:hint="eastAsia"/>
                <w:kern w:val="0"/>
                <w:sz w:val="20"/>
                <w:szCs w:val="20"/>
              </w:rPr>
              <w:t>Programmer of Taiwan International Documentary Festival</w:t>
            </w:r>
          </w:p>
        </w:tc>
      </w:tr>
    </w:tbl>
    <w:p w:rsidR="00BA228D" w:rsidRPr="000E469B" w:rsidRDefault="00BA228D" w:rsidP="000E469B">
      <w:pPr>
        <w:widowControl/>
        <w:pBdr>
          <w:top w:val="none" w:sz="0" w:space="0" w:color="auto"/>
          <w:left w:val="none" w:sz="0" w:space="0" w:color="auto"/>
          <w:bottom w:val="none" w:sz="0" w:space="0" w:color="auto"/>
          <w:right w:val="none" w:sz="0" w:space="0" w:color="auto"/>
        </w:pBdr>
        <w:wordWrap/>
        <w:autoSpaceDE/>
        <w:autoSpaceDN/>
        <w:spacing w:after="0" w:line="240" w:lineRule="auto"/>
        <w:jc w:val="left"/>
        <w:textAlignment w:val="auto"/>
        <w:rPr>
          <w:rFonts w:ascii="Arial Unicode MS" w:eastAsia="Arial Unicode MS" w:hAnsi="Arial Unicode MS" w:cs="Arial Unicode MS"/>
          <w:szCs w:val="24"/>
        </w:rPr>
      </w:pPr>
    </w:p>
    <w:sectPr w:rsidR="00BA228D" w:rsidRPr="000E469B" w:rsidSect="00050BA8">
      <w:pgSz w:w="11906" w:h="16838"/>
      <w:pgMar w:top="1440" w:right="1080" w:bottom="1440" w:left="1080" w:header="851" w:footer="992" w:gutter="0"/>
      <w:cols w:space="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A4B4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DC911" w16cex:dateUtc="2021-07-05T0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A4B4FC" w16cid:durableId="248DC91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06A" w:rsidRDefault="00CE006A" w:rsidP="00D97C72">
      <w:pPr>
        <w:spacing w:after="0" w:line="240" w:lineRule="auto"/>
      </w:pPr>
      <w:r>
        <w:separator/>
      </w:r>
    </w:p>
  </w:endnote>
  <w:endnote w:type="continuationSeparator" w:id="0">
    <w:p w:rsidR="00CE006A" w:rsidRDefault="00CE006A" w:rsidP="00D97C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한컴바탕">
    <w:panose1 w:val="02030600000101010101"/>
    <w:charset w:val="81"/>
    <w:family w:val="roman"/>
    <w:pitch w:val="variable"/>
    <w:sig w:usb0="F7FFAFFF" w:usb1="FBDFFFFF" w:usb2="00FFFFFF" w:usb3="00000000" w:csb0="803F01FF"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Yoon 윤명조 720">
    <w:altName w:val="바탕"/>
    <w:panose1 w:val="00000000000000000000"/>
    <w:charset w:val="81"/>
    <w:family w:val="roman"/>
    <w:notTrueType/>
    <w:pitch w:val="default"/>
    <w:sig w:usb0="00000000" w:usb1="00000000" w:usb2="00000000" w:usb3="00000000" w:csb0="00000000" w:csb1="00000000"/>
  </w:font>
  <w:font w:name="Yoon 윤고딕 750">
    <w:panose1 w:val="00000000000000000000"/>
    <w:charset w:val="81"/>
    <w:family w:val="roman"/>
    <w:notTrueType/>
    <w:pitch w:val="default"/>
    <w:sig w:usb0="00000000" w:usb1="00000000" w:usb2="00000000" w:usb3="00000000" w:csb0="00000000" w:csb1="00000000"/>
  </w:font>
  <w:font w:name="경기천년바탕 Regular">
    <w:panose1 w:val="02020503020101020101"/>
    <w:charset w:val="81"/>
    <w:family w:val="roman"/>
    <w:pitch w:val="variable"/>
    <w:sig w:usb0="800002A7" w:usb1="79D7FCFB" w:usb2="00000010" w:usb3="00000000" w:csb0="00080001" w:csb1="00000000"/>
  </w:font>
  <w:font w:name="Yoon 윤고딕 765">
    <w:panose1 w:val="00000000000000000000"/>
    <w:charset w:val="81"/>
    <w:family w:val="roman"/>
    <w:notTrueType/>
    <w:pitch w:val="default"/>
    <w:sig w:usb0="00000000" w:usb1="00000000" w:usb2="00000000" w:usb3="00000000" w:csb0="00000000" w:csb1="00000000"/>
  </w:font>
  <w:font w:name="Yoon 윤고딕 745">
    <w:panose1 w:val="00000000000000000000"/>
    <w:charset w:val="81"/>
    <w:family w:val="roman"/>
    <w:notTrueType/>
    <w:pitch w:val="default"/>
    <w:sig w:usb0="00000000" w:usb1="00000000" w:usb2="00000000" w:usb3="00000000" w:csb0="00000000" w:csb1="00000000"/>
  </w:font>
  <w:font w:name="함초롬바탕">
    <w:panose1 w:val="02030504000101010101"/>
    <w:charset w:val="81"/>
    <w:family w:val="roman"/>
    <w:pitch w:val="variable"/>
    <w:sig w:usb0="F70006FF" w:usb1="19DFFFFF" w:usb2="001BFDD7"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Arial Unicode MS">
    <w:panose1 w:val="020B0604020202020204"/>
    <w:charset w:val="81"/>
    <w:family w:val="modern"/>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06A" w:rsidRDefault="00CE006A" w:rsidP="00D97C72">
      <w:pPr>
        <w:spacing w:after="0" w:line="240" w:lineRule="auto"/>
      </w:pPr>
      <w:r>
        <w:separator/>
      </w:r>
    </w:p>
  </w:footnote>
  <w:footnote w:type="continuationSeparator" w:id="0">
    <w:p w:rsidR="00CE006A" w:rsidRDefault="00CE006A" w:rsidP="00D97C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335A4"/>
    <w:multiLevelType w:val="multilevel"/>
    <w:tmpl w:val="3AE6F7B0"/>
    <w:lvl w:ilvl="0">
      <w:start w:val="1"/>
      <w:numFmt w:val="decimal"/>
      <w:suff w:val="space"/>
      <w:lvlText w:val=""/>
      <w:lvlJc w:val="left"/>
      <w:rPr>
        <w:rFonts w:ascii="한컴바탕" w:eastAsia="한컴바탕" w:hAnsi="한컴바탕"/>
        <w:color w:val="000000"/>
        <w:sz w:val="2"/>
      </w:rPr>
    </w:lvl>
    <w:lvl w:ilvl="1">
      <w:start w:val="1"/>
      <w:numFmt w:val="decimal"/>
      <w:pStyle w:val="2"/>
      <w:suff w:val="space"/>
      <w:lvlText w:val=""/>
      <w:lvlJc w:val="left"/>
      <w:rPr>
        <w:rFonts w:ascii="한컴바탕" w:eastAsia="한컴바탕" w:hAnsi="한컴바탕"/>
        <w:color w:val="000000"/>
        <w:sz w:val="2"/>
      </w:rPr>
    </w:lvl>
    <w:lvl w:ilvl="2">
      <w:start w:val="1"/>
      <w:numFmt w:val="decimal"/>
      <w:suff w:val="space"/>
      <w:lvlText w:val=""/>
      <w:lvlJc w:val="left"/>
      <w:rPr>
        <w:rFonts w:ascii="한컴바탕" w:eastAsia="한컴바탕" w:hAnsi="한컴바탕"/>
        <w:color w:val="000000"/>
        <w:sz w:val="2"/>
      </w:rPr>
    </w:lvl>
    <w:lvl w:ilvl="3">
      <w:start w:val="1"/>
      <w:numFmt w:val="decimal"/>
      <w:suff w:val="space"/>
      <w:lvlText w:val=""/>
      <w:lvlJc w:val="left"/>
      <w:rPr>
        <w:rFonts w:ascii="한컴바탕" w:eastAsia="한컴바탕" w:hAnsi="한컴바탕"/>
        <w:color w:val="000000"/>
        <w:sz w:val="2"/>
      </w:rPr>
    </w:lvl>
    <w:lvl w:ilvl="4">
      <w:start w:val="1"/>
      <w:numFmt w:val="decimal"/>
      <w:suff w:val="space"/>
      <w:lvlText w:val=""/>
      <w:lvlJc w:val="left"/>
      <w:rPr>
        <w:rFonts w:ascii="한컴바탕" w:eastAsia="한컴바탕" w:hAnsi="한컴바탕"/>
        <w:color w:val="000000"/>
        <w:sz w:val="2"/>
      </w:rPr>
    </w:lvl>
    <w:lvl w:ilvl="5">
      <w:start w:val="1"/>
      <w:numFmt w:val="decimal"/>
      <w:suff w:val="space"/>
      <w:lvlText w:val=""/>
      <w:lvlJc w:val="left"/>
      <w:rPr>
        <w:rFonts w:ascii="한컴바탕" w:eastAsia="한컴바탕" w:hAnsi="한컴바탕"/>
        <w:color w:val="000000"/>
        <w:sz w:val="2"/>
      </w:rPr>
    </w:lvl>
    <w:lvl w:ilvl="6">
      <w:start w:val="1"/>
      <w:numFmt w:val="decimal"/>
      <w:suff w:val="space"/>
      <w:lvlText w:val=""/>
      <w:lvlJc w:val="left"/>
      <w:rPr>
        <w:rFonts w:ascii="한컴바탕" w:eastAsia="한컴바탕" w:hAnsi="한컴바탕"/>
        <w:color w:val="000000"/>
        <w:sz w:val="2"/>
      </w:rPr>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프로그램 팀">
    <w15:presenceInfo w15:providerId="AD" w15:userId="S::program@dmzdocs01.onmicrosoft.com::b6d4775b-5f20-41c6-9886-000182483ff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stylePaneFormatFilter w:val="0001"/>
  <w:defaultTabStop w:val="800"/>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621D"/>
    <w:rsid w:val="00021201"/>
    <w:rsid w:val="00031140"/>
    <w:rsid w:val="000359FA"/>
    <w:rsid w:val="00050BA8"/>
    <w:rsid w:val="00054D84"/>
    <w:rsid w:val="000979AD"/>
    <w:rsid w:val="000A3C96"/>
    <w:rsid w:val="000A7F17"/>
    <w:rsid w:val="000E469B"/>
    <w:rsid w:val="000F621D"/>
    <w:rsid w:val="00163744"/>
    <w:rsid w:val="001E4445"/>
    <w:rsid w:val="0027795E"/>
    <w:rsid w:val="00296DD1"/>
    <w:rsid w:val="002A71B0"/>
    <w:rsid w:val="002D5CE3"/>
    <w:rsid w:val="002E3D21"/>
    <w:rsid w:val="002F3D40"/>
    <w:rsid w:val="00314121"/>
    <w:rsid w:val="00317611"/>
    <w:rsid w:val="0032787D"/>
    <w:rsid w:val="00327F2D"/>
    <w:rsid w:val="00347844"/>
    <w:rsid w:val="00392F67"/>
    <w:rsid w:val="00411995"/>
    <w:rsid w:val="00441683"/>
    <w:rsid w:val="0048406B"/>
    <w:rsid w:val="00493A0D"/>
    <w:rsid w:val="00496007"/>
    <w:rsid w:val="0049659C"/>
    <w:rsid w:val="004B7841"/>
    <w:rsid w:val="004C790B"/>
    <w:rsid w:val="004D0CBA"/>
    <w:rsid w:val="005124FB"/>
    <w:rsid w:val="00513097"/>
    <w:rsid w:val="005247C5"/>
    <w:rsid w:val="0052577D"/>
    <w:rsid w:val="00530D84"/>
    <w:rsid w:val="00557B1C"/>
    <w:rsid w:val="00570505"/>
    <w:rsid w:val="005765F3"/>
    <w:rsid w:val="005D0FDD"/>
    <w:rsid w:val="005D59D7"/>
    <w:rsid w:val="00650109"/>
    <w:rsid w:val="00661834"/>
    <w:rsid w:val="00676B03"/>
    <w:rsid w:val="007002A8"/>
    <w:rsid w:val="00706683"/>
    <w:rsid w:val="00716737"/>
    <w:rsid w:val="00722E84"/>
    <w:rsid w:val="007805CD"/>
    <w:rsid w:val="007A2699"/>
    <w:rsid w:val="007B5B97"/>
    <w:rsid w:val="007E5A91"/>
    <w:rsid w:val="00814081"/>
    <w:rsid w:val="00830A90"/>
    <w:rsid w:val="008542F0"/>
    <w:rsid w:val="00855DD5"/>
    <w:rsid w:val="0086065F"/>
    <w:rsid w:val="00862144"/>
    <w:rsid w:val="008753CC"/>
    <w:rsid w:val="00893AE9"/>
    <w:rsid w:val="008F6950"/>
    <w:rsid w:val="00900364"/>
    <w:rsid w:val="00907BFC"/>
    <w:rsid w:val="00914649"/>
    <w:rsid w:val="0092694B"/>
    <w:rsid w:val="00966E21"/>
    <w:rsid w:val="0098280D"/>
    <w:rsid w:val="009F7E81"/>
    <w:rsid w:val="00A073B4"/>
    <w:rsid w:val="00A21133"/>
    <w:rsid w:val="00A60C14"/>
    <w:rsid w:val="00A70B3F"/>
    <w:rsid w:val="00AA0F66"/>
    <w:rsid w:val="00AB2C28"/>
    <w:rsid w:val="00AE03BB"/>
    <w:rsid w:val="00AE0FB6"/>
    <w:rsid w:val="00AE331B"/>
    <w:rsid w:val="00B20324"/>
    <w:rsid w:val="00B2248B"/>
    <w:rsid w:val="00B34268"/>
    <w:rsid w:val="00B51357"/>
    <w:rsid w:val="00B73BB7"/>
    <w:rsid w:val="00B948C2"/>
    <w:rsid w:val="00BA228D"/>
    <w:rsid w:val="00BA235F"/>
    <w:rsid w:val="00BB58E3"/>
    <w:rsid w:val="00BD0818"/>
    <w:rsid w:val="00BD297A"/>
    <w:rsid w:val="00C01D2F"/>
    <w:rsid w:val="00C424F4"/>
    <w:rsid w:val="00C62C9A"/>
    <w:rsid w:val="00C727D4"/>
    <w:rsid w:val="00C87671"/>
    <w:rsid w:val="00CE006A"/>
    <w:rsid w:val="00CE31EC"/>
    <w:rsid w:val="00CF43FC"/>
    <w:rsid w:val="00D01195"/>
    <w:rsid w:val="00D10C80"/>
    <w:rsid w:val="00D35BDE"/>
    <w:rsid w:val="00D4760B"/>
    <w:rsid w:val="00D5683D"/>
    <w:rsid w:val="00D97C72"/>
    <w:rsid w:val="00DA2DBF"/>
    <w:rsid w:val="00DA4DD7"/>
    <w:rsid w:val="00DB5065"/>
    <w:rsid w:val="00DD1FB3"/>
    <w:rsid w:val="00DF2278"/>
    <w:rsid w:val="00DF71C8"/>
    <w:rsid w:val="00E35062"/>
    <w:rsid w:val="00E3576A"/>
    <w:rsid w:val="00E43B85"/>
    <w:rsid w:val="00E76645"/>
    <w:rsid w:val="00EA1F44"/>
    <w:rsid w:val="00EB0610"/>
    <w:rsid w:val="00ED761F"/>
    <w:rsid w:val="00EE6B5B"/>
    <w:rsid w:val="00F07820"/>
    <w:rsid w:val="00F56E0B"/>
    <w:rsid w:val="00F91D26"/>
    <w:rsid w:val="00FC0F92"/>
    <w:rsid w:val="00FE7F8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F621D"/>
    <w:pPr>
      <w:widowControl w:val="0"/>
      <w:pBdr>
        <w:top w:val="none" w:sz="2" w:space="1" w:color="000000"/>
        <w:left w:val="none" w:sz="2" w:space="4" w:color="000000"/>
        <w:bottom w:val="none" w:sz="2" w:space="1" w:color="000000"/>
        <w:right w:val="none" w:sz="2" w:space="4" w:color="000000"/>
      </w:pBdr>
      <w:wordWrap w:val="0"/>
      <w:autoSpaceDE w:val="0"/>
      <w:autoSpaceDN w:val="0"/>
      <w:spacing w:after="120" w:line="360" w:lineRule="auto"/>
      <w:jc w:val="both"/>
      <w:textAlignment w:val="baseline"/>
    </w:pPr>
    <w:rPr>
      <w:rFonts w:ascii="Times New Roman" w:eastAsia="Yoon 윤명조 720"/>
      <w:color w:val="000000"/>
      <w:kern w:val="1"/>
      <w:sz w:val="18"/>
    </w:rPr>
  </w:style>
  <w:style w:type="paragraph" w:styleId="2">
    <w:name w:val="heading 2"/>
    <w:uiPriority w:val="12"/>
    <w:rsid w:val="000F621D"/>
    <w:pPr>
      <w:widowControl w:val="0"/>
      <w:numPr>
        <w:ilvl w:val="1"/>
        <w:numId w:val="1"/>
      </w:numPr>
      <w:pBdr>
        <w:top w:val="none" w:sz="2" w:space="1" w:color="000000"/>
        <w:left w:val="none" w:sz="2" w:space="4" w:color="000000"/>
        <w:bottom w:val="none" w:sz="2" w:space="1" w:color="000000"/>
        <w:right w:val="none" w:sz="2" w:space="4" w:color="000000"/>
      </w:pBdr>
      <w:wordWrap w:val="0"/>
      <w:autoSpaceDE w:val="0"/>
      <w:autoSpaceDN w:val="0"/>
      <w:spacing w:before="240" w:after="288"/>
      <w:jc w:val="both"/>
      <w:textAlignment w:val="baseline"/>
      <w:outlineLvl w:val="1"/>
    </w:pPr>
    <w:rPr>
      <w:rFonts w:ascii="Yoon 윤고딕 750" w:eastAsia="Yoon 윤고딕 750"/>
      <w:color w:val="000000"/>
      <w:kern w:val="1"/>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uiPriority w:val="1"/>
    <w:rsid w:val="000F621D"/>
    <w:pPr>
      <w:widowControl w:val="0"/>
      <w:pBdr>
        <w:top w:val="none" w:sz="2" w:space="1" w:color="000000"/>
        <w:left w:val="none" w:sz="2" w:space="4" w:color="000000"/>
        <w:bottom w:val="none" w:sz="2" w:space="1" w:color="000000"/>
        <w:right w:val="none" w:sz="2" w:space="4" w:color="000000"/>
      </w:pBdr>
      <w:wordWrap w:val="0"/>
      <w:autoSpaceDE w:val="0"/>
      <w:autoSpaceDN w:val="0"/>
      <w:jc w:val="both"/>
      <w:textAlignment w:val="baseline"/>
    </w:pPr>
    <w:rPr>
      <w:rFonts w:ascii="맑은 고딕" w:eastAsia="Yoon 윤명조 720"/>
      <w:color w:val="000000"/>
      <w:kern w:val="1"/>
      <w:sz w:val="18"/>
    </w:rPr>
  </w:style>
  <w:style w:type="paragraph" w:customStyle="1" w:styleId="DMZ">
    <w:name w:val="DMZ_보도자료 본문_경기서체"/>
    <w:uiPriority w:val="2"/>
    <w:rsid w:val="000F621D"/>
    <w:pPr>
      <w:widowControl w:val="0"/>
      <w:pBdr>
        <w:top w:val="none" w:sz="2" w:space="1" w:color="000000"/>
        <w:left w:val="none" w:sz="2" w:space="4" w:color="000000"/>
        <w:bottom w:val="none" w:sz="2" w:space="1" w:color="000000"/>
        <w:right w:val="none" w:sz="2" w:space="4" w:color="000000"/>
      </w:pBdr>
      <w:wordWrap w:val="0"/>
      <w:autoSpaceDE w:val="0"/>
      <w:autoSpaceDN w:val="0"/>
      <w:spacing w:after="120" w:line="360" w:lineRule="auto"/>
      <w:jc w:val="both"/>
      <w:textAlignment w:val="baseline"/>
    </w:pPr>
    <w:rPr>
      <w:rFonts w:ascii="경기천년바탕 Regular" w:eastAsia="Yoon 윤명조 720"/>
      <w:color w:val="000000"/>
      <w:kern w:val="1"/>
      <w:sz w:val="24"/>
    </w:rPr>
  </w:style>
  <w:style w:type="character" w:customStyle="1" w:styleId="DMZChar">
    <w:name w:val="DMZ_보도자료 본문_경기서체 Char"/>
    <w:uiPriority w:val="3"/>
    <w:rsid w:val="000F621D"/>
    <w:rPr>
      <w:rFonts w:ascii="경기천년바탕 Regular" w:eastAsia="경기천년바탕 Regular"/>
      <w:color w:val="000000"/>
      <w:kern w:val="1"/>
      <w:sz w:val="24"/>
    </w:rPr>
  </w:style>
  <w:style w:type="character" w:styleId="a4">
    <w:name w:val="Hyperlink"/>
    <w:uiPriority w:val="5"/>
    <w:rsid w:val="000F621D"/>
    <w:rPr>
      <w:rFonts w:ascii="맑은 고딕" w:eastAsia="맑은 고딕"/>
      <w:color w:val="0563C1"/>
      <w:kern w:val="1"/>
      <w:sz w:val="20"/>
      <w:u w:val="single" w:color="0563C1"/>
    </w:rPr>
  </w:style>
  <w:style w:type="paragraph" w:styleId="a5">
    <w:name w:val="List Paragraph"/>
    <w:uiPriority w:val="6"/>
    <w:rsid w:val="000F621D"/>
    <w:pPr>
      <w:widowControl w:val="0"/>
      <w:pBdr>
        <w:top w:val="none" w:sz="2" w:space="1" w:color="000000"/>
        <w:left w:val="none" w:sz="2" w:space="4" w:color="000000"/>
        <w:bottom w:val="none" w:sz="2" w:space="1" w:color="000000"/>
        <w:right w:val="none" w:sz="2" w:space="4" w:color="000000"/>
      </w:pBdr>
      <w:wordWrap w:val="0"/>
      <w:autoSpaceDE w:val="0"/>
      <w:autoSpaceDN w:val="0"/>
      <w:spacing w:after="120" w:line="360" w:lineRule="auto"/>
      <w:jc w:val="both"/>
      <w:textAlignment w:val="baseline"/>
    </w:pPr>
    <w:rPr>
      <w:rFonts w:ascii="Times New Roman" w:eastAsia="Yoon 윤명조 720"/>
      <w:color w:val="000000"/>
      <w:kern w:val="1"/>
      <w:sz w:val="18"/>
    </w:rPr>
  </w:style>
  <w:style w:type="paragraph" w:customStyle="1" w:styleId="1">
    <w:name w:val="목록 없음1"/>
    <w:uiPriority w:val="7"/>
    <w:rsid w:val="000F621D"/>
    <w:pPr>
      <w:widowControl w:val="0"/>
      <w:pBdr>
        <w:top w:val="none" w:sz="2" w:space="1" w:color="000000"/>
        <w:left w:val="none" w:sz="2" w:space="4" w:color="000000"/>
        <w:bottom w:val="none" w:sz="2" w:space="1" w:color="000000"/>
        <w:right w:val="none" w:sz="2" w:space="4" w:color="000000"/>
      </w:pBdr>
      <w:spacing w:after="160" w:line="256" w:lineRule="auto"/>
      <w:jc w:val="both"/>
      <w:textAlignment w:val="baseline"/>
    </w:pPr>
    <w:rPr>
      <w:rFonts w:ascii="맑은 고딕" w:eastAsia="맑은 고딕"/>
      <w:color w:val="000000"/>
      <w:kern w:val="1"/>
    </w:rPr>
  </w:style>
  <w:style w:type="paragraph" w:styleId="a6">
    <w:name w:val="caption"/>
    <w:uiPriority w:val="8"/>
    <w:rsid w:val="000F621D"/>
    <w:pPr>
      <w:widowControl w:val="0"/>
      <w:pBdr>
        <w:top w:val="none" w:sz="2" w:space="1" w:color="000000"/>
        <w:left w:val="none" w:sz="2" w:space="4" w:color="000000"/>
        <w:bottom w:val="none" w:sz="2" w:space="1" w:color="000000"/>
        <w:right w:val="none" w:sz="2" w:space="4" w:color="000000"/>
      </w:pBdr>
      <w:wordWrap w:val="0"/>
      <w:autoSpaceDE w:val="0"/>
      <w:autoSpaceDN w:val="0"/>
      <w:spacing w:after="120" w:line="360" w:lineRule="auto"/>
      <w:jc w:val="both"/>
      <w:textAlignment w:val="baseline"/>
    </w:pPr>
    <w:rPr>
      <w:rFonts w:ascii="Times New Roman" w:eastAsia="Yoon 윤명조 720"/>
      <w:b/>
      <w:color w:val="000000"/>
      <w:kern w:val="1"/>
    </w:rPr>
  </w:style>
  <w:style w:type="paragraph" w:styleId="a7">
    <w:name w:val="footer"/>
    <w:uiPriority w:val="9"/>
    <w:rsid w:val="000F621D"/>
    <w:pPr>
      <w:widowControl w:val="0"/>
      <w:pBdr>
        <w:top w:val="none" w:sz="2" w:space="1" w:color="000000"/>
        <w:left w:val="none" w:sz="2" w:space="4" w:color="000000"/>
        <w:bottom w:val="none" w:sz="2" w:space="1" w:color="000000"/>
        <w:right w:val="none" w:sz="2" w:space="4" w:color="000000"/>
      </w:pBdr>
      <w:tabs>
        <w:tab w:val="center" w:pos="4513"/>
        <w:tab w:val="right" w:pos="9026"/>
      </w:tabs>
      <w:wordWrap w:val="0"/>
      <w:autoSpaceDE w:val="0"/>
      <w:autoSpaceDN w:val="0"/>
      <w:snapToGrid w:val="0"/>
      <w:spacing w:after="120" w:line="360" w:lineRule="auto"/>
      <w:jc w:val="both"/>
      <w:textAlignment w:val="baseline"/>
    </w:pPr>
    <w:rPr>
      <w:rFonts w:ascii="Times New Roman" w:eastAsia="Yoon 윤명조 720"/>
      <w:color w:val="000000"/>
      <w:kern w:val="1"/>
      <w:sz w:val="18"/>
    </w:rPr>
  </w:style>
  <w:style w:type="paragraph" w:styleId="a8">
    <w:name w:val="footnote text"/>
    <w:uiPriority w:val="10"/>
    <w:rsid w:val="000F621D"/>
    <w:pPr>
      <w:widowControl w:val="0"/>
      <w:pBdr>
        <w:top w:val="none" w:sz="2" w:space="1" w:color="000000"/>
        <w:left w:val="none" w:sz="2" w:space="4" w:color="000000"/>
        <w:bottom w:val="none" w:sz="2" w:space="1" w:color="000000"/>
        <w:right w:val="none" w:sz="2" w:space="4" w:color="000000"/>
      </w:pBdr>
      <w:wordWrap w:val="0"/>
      <w:autoSpaceDE w:val="0"/>
      <w:autoSpaceDN w:val="0"/>
      <w:snapToGrid w:val="0"/>
      <w:spacing w:line="336" w:lineRule="auto"/>
      <w:jc w:val="both"/>
      <w:textAlignment w:val="baseline"/>
    </w:pPr>
    <w:rPr>
      <w:rFonts w:ascii="Yoon 윤고딕 765" w:eastAsia="Yoon 윤고딕 745"/>
      <w:color w:val="000000"/>
      <w:kern w:val="1"/>
      <w:sz w:val="16"/>
    </w:rPr>
  </w:style>
  <w:style w:type="paragraph" w:styleId="a9">
    <w:name w:val="header"/>
    <w:uiPriority w:val="11"/>
    <w:rsid w:val="000F621D"/>
    <w:pPr>
      <w:widowControl w:val="0"/>
      <w:pBdr>
        <w:top w:val="none" w:sz="2" w:space="1" w:color="000000"/>
        <w:left w:val="none" w:sz="2" w:space="4" w:color="000000"/>
        <w:bottom w:val="none" w:sz="2" w:space="1" w:color="000000"/>
        <w:right w:val="none" w:sz="2" w:space="4" w:color="000000"/>
      </w:pBdr>
      <w:tabs>
        <w:tab w:val="center" w:pos="4513"/>
        <w:tab w:val="right" w:pos="9026"/>
      </w:tabs>
      <w:wordWrap w:val="0"/>
      <w:autoSpaceDE w:val="0"/>
      <w:autoSpaceDN w:val="0"/>
      <w:snapToGrid w:val="0"/>
      <w:spacing w:after="120" w:line="360" w:lineRule="auto"/>
      <w:jc w:val="both"/>
      <w:textAlignment w:val="baseline"/>
    </w:pPr>
    <w:rPr>
      <w:rFonts w:ascii="Times New Roman" w:eastAsia="Yoon 윤명조 720"/>
      <w:color w:val="000000"/>
      <w:kern w:val="1"/>
      <w:sz w:val="18"/>
    </w:rPr>
  </w:style>
  <w:style w:type="paragraph" w:customStyle="1" w:styleId="td">
    <w:name w:val="td"/>
    <w:uiPriority w:val="13"/>
    <w:rsid w:val="000F621D"/>
    <w:pPr>
      <w:widowControl w:val="0"/>
      <w:pBdr>
        <w:top w:val="none" w:sz="2" w:space="1" w:color="000000"/>
        <w:left w:val="none" w:sz="2" w:space="4" w:color="000000"/>
        <w:bottom w:val="none" w:sz="2" w:space="1" w:color="000000"/>
        <w:right w:val="none" w:sz="2" w:space="4" w:color="000000"/>
      </w:pBdr>
      <w:autoSpaceDE w:val="0"/>
      <w:autoSpaceDN w:val="0"/>
      <w:jc w:val="both"/>
      <w:textAlignment w:val="center"/>
    </w:pPr>
    <w:rPr>
      <w:rFonts w:ascii="맑은 고딕" w:eastAsia="Yoon 윤명조 720"/>
      <w:color w:val="000000"/>
      <w:sz w:val="22"/>
    </w:rPr>
  </w:style>
  <w:style w:type="paragraph" w:customStyle="1" w:styleId="xl66">
    <w:name w:val="xl66"/>
    <w:uiPriority w:val="14"/>
    <w:rsid w:val="000F621D"/>
    <w:pPr>
      <w:widowControl w:val="0"/>
      <w:pBdr>
        <w:top w:val="none" w:sz="2" w:space="1" w:color="000000"/>
        <w:left w:val="none" w:sz="2" w:space="4" w:color="000000"/>
        <w:bottom w:val="none" w:sz="2" w:space="1" w:color="000000"/>
        <w:right w:val="none" w:sz="2" w:space="4" w:color="000000"/>
      </w:pBdr>
      <w:autoSpaceDE w:val="0"/>
      <w:autoSpaceDN w:val="0"/>
      <w:jc w:val="center"/>
      <w:textAlignment w:val="center"/>
    </w:pPr>
    <w:rPr>
      <w:rFonts w:ascii="맑은 고딕" w:eastAsia="Yoon 윤명조 720"/>
      <w:color w:val="000000"/>
    </w:rPr>
  </w:style>
  <w:style w:type="paragraph" w:customStyle="1" w:styleId="xl70">
    <w:name w:val="xl70"/>
    <w:uiPriority w:val="15"/>
    <w:rsid w:val="000F621D"/>
    <w:pPr>
      <w:widowControl w:val="0"/>
      <w:pBdr>
        <w:top w:val="none" w:sz="2" w:space="1" w:color="000000"/>
        <w:left w:val="none" w:sz="2" w:space="4" w:color="000000"/>
        <w:bottom w:val="none" w:sz="2" w:space="1" w:color="000000"/>
        <w:right w:val="none" w:sz="2" w:space="4" w:color="000000"/>
      </w:pBdr>
      <w:wordWrap w:val="0"/>
      <w:autoSpaceDE w:val="0"/>
      <w:autoSpaceDN w:val="0"/>
      <w:spacing w:line="384" w:lineRule="auto"/>
      <w:jc w:val="center"/>
      <w:textAlignment w:val="baseline"/>
    </w:pPr>
    <w:rPr>
      <w:rFonts w:ascii="한컴바탕" w:eastAsia="Yoon 윤명조 720"/>
      <w:color w:val="000000"/>
      <w:sz w:val="18"/>
    </w:rPr>
  </w:style>
  <w:style w:type="paragraph" w:customStyle="1" w:styleId="xl72">
    <w:name w:val="xl72"/>
    <w:uiPriority w:val="16"/>
    <w:rsid w:val="000F621D"/>
    <w:pPr>
      <w:widowControl w:val="0"/>
      <w:pBdr>
        <w:top w:val="none" w:sz="2" w:space="1" w:color="000000"/>
        <w:left w:val="none" w:sz="2" w:space="4" w:color="000000"/>
        <w:bottom w:val="none" w:sz="2" w:space="1" w:color="000000"/>
        <w:right w:val="none" w:sz="2" w:space="4" w:color="000000"/>
      </w:pBdr>
      <w:wordWrap w:val="0"/>
      <w:autoSpaceDE w:val="0"/>
      <w:autoSpaceDN w:val="0"/>
      <w:spacing w:line="384" w:lineRule="auto"/>
      <w:jc w:val="center"/>
      <w:textAlignment w:val="baseline"/>
    </w:pPr>
    <w:rPr>
      <w:rFonts w:ascii="한컴바탕" w:eastAsia="Yoon 윤명조 720"/>
      <w:color w:val="000000"/>
      <w:sz w:val="18"/>
    </w:rPr>
  </w:style>
  <w:style w:type="paragraph" w:customStyle="1" w:styleId="xl78">
    <w:name w:val="xl78"/>
    <w:uiPriority w:val="17"/>
    <w:rsid w:val="000F621D"/>
    <w:pPr>
      <w:widowControl w:val="0"/>
      <w:pBdr>
        <w:top w:val="none" w:sz="2" w:space="1" w:color="000000"/>
        <w:left w:val="none" w:sz="2" w:space="4" w:color="000000"/>
        <w:bottom w:val="none" w:sz="2" w:space="1" w:color="000000"/>
        <w:right w:val="none" w:sz="2" w:space="4" w:color="000000"/>
      </w:pBdr>
      <w:wordWrap w:val="0"/>
      <w:autoSpaceDE w:val="0"/>
      <w:autoSpaceDN w:val="0"/>
      <w:spacing w:line="384" w:lineRule="auto"/>
      <w:jc w:val="center"/>
      <w:textAlignment w:val="baseline"/>
    </w:pPr>
    <w:rPr>
      <w:rFonts w:ascii="한컴바탕" w:eastAsia="Yoon 윤명조 720"/>
      <w:color w:val="000000"/>
      <w:sz w:val="18"/>
    </w:rPr>
  </w:style>
  <w:style w:type="character" w:customStyle="1" w:styleId="Char">
    <w:name w:val="각주 텍스트 Char"/>
    <w:uiPriority w:val="18"/>
    <w:rsid w:val="000F621D"/>
    <w:rPr>
      <w:rFonts w:ascii="Yoon 윤고딕 765" w:eastAsia="Yoon 윤고딕 745"/>
      <w:color w:val="000000"/>
      <w:kern w:val="1"/>
      <w:sz w:val="16"/>
    </w:rPr>
  </w:style>
  <w:style w:type="character" w:customStyle="1" w:styleId="Char0">
    <w:name w:val="머리글 Char"/>
    <w:uiPriority w:val="19"/>
    <w:rsid w:val="000F621D"/>
    <w:rPr>
      <w:rFonts w:ascii="Times New Roman" w:eastAsia="Yoon 윤명조 720"/>
      <w:color w:val="000000"/>
      <w:kern w:val="1"/>
      <w:sz w:val="18"/>
    </w:rPr>
  </w:style>
  <w:style w:type="character" w:customStyle="1" w:styleId="Char1">
    <w:name w:val="바닥글 Char"/>
    <w:uiPriority w:val="20"/>
    <w:rsid w:val="000F621D"/>
    <w:rPr>
      <w:rFonts w:ascii="Times New Roman" w:eastAsia="Yoon 윤명조 720"/>
      <w:color w:val="000000"/>
      <w:kern w:val="1"/>
      <w:sz w:val="18"/>
    </w:rPr>
  </w:style>
  <w:style w:type="paragraph" w:customStyle="1" w:styleId="10">
    <w:name w:val="바탕글1"/>
    <w:uiPriority w:val="21"/>
    <w:rsid w:val="000F621D"/>
    <w:pPr>
      <w:widowControl w:val="0"/>
      <w:pBdr>
        <w:top w:val="none" w:sz="2" w:space="1" w:color="000000"/>
        <w:left w:val="none" w:sz="2" w:space="4" w:color="000000"/>
        <w:bottom w:val="none" w:sz="2" w:space="1" w:color="000000"/>
        <w:right w:val="none" w:sz="2" w:space="4" w:color="000000"/>
      </w:pBdr>
      <w:wordWrap w:val="0"/>
      <w:autoSpaceDE w:val="0"/>
      <w:autoSpaceDN w:val="0"/>
      <w:spacing w:line="384" w:lineRule="auto"/>
      <w:jc w:val="both"/>
      <w:textAlignment w:val="baseline"/>
    </w:pPr>
    <w:rPr>
      <w:rFonts w:ascii="함초롬바탕" w:eastAsia="Yoon 윤명조 720"/>
      <w:color w:val="000000"/>
    </w:rPr>
  </w:style>
  <w:style w:type="character" w:customStyle="1" w:styleId="2Char">
    <w:name w:val="제목 2 Char"/>
    <w:uiPriority w:val="22"/>
    <w:rsid w:val="000F621D"/>
    <w:rPr>
      <w:rFonts w:ascii="Yoon 윤고딕 750" w:eastAsia="Yoon 윤고딕 750"/>
      <w:color w:val="000000"/>
      <w:kern w:val="1"/>
      <w:sz w:val="24"/>
    </w:rPr>
  </w:style>
  <w:style w:type="paragraph" w:customStyle="1" w:styleId="aa">
    <w:name w:val="쪽 번호"/>
    <w:uiPriority w:val="23"/>
    <w:rsid w:val="000F621D"/>
    <w:pPr>
      <w:widowControl w:val="0"/>
      <w:pBdr>
        <w:top w:val="none" w:sz="2" w:space="1" w:color="000000"/>
        <w:left w:val="none" w:sz="2" w:space="4" w:color="000000"/>
        <w:bottom w:val="none" w:sz="2" w:space="1" w:color="000000"/>
        <w:right w:val="none" w:sz="2" w:space="4" w:color="000000"/>
      </w:pBdr>
      <w:wordWrap w:val="0"/>
      <w:autoSpaceDE w:val="0"/>
      <w:autoSpaceDN w:val="0"/>
      <w:spacing w:line="384" w:lineRule="auto"/>
      <w:jc w:val="both"/>
      <w:textAlignment w:val="baseline"/>
    </w:pPr>
    <w:rPr>
      <w:rFonts w:ascii="굴림" w:eastAsia="Yoon 윤명조 720"/>
      <w:color w:val="000000"/>
    </w:rPr>
  </w:style>
  <w:style w:type="paragraph" w:customStyle="1" w:styleId="11">
    <w:name w:val="표준1"/>
    <w:uiPriority w:val="24"/>
    <w:rsid w:val="000F621D"/>
    <w:pPr>
      <w:widowControl w:val="0"/>
      <w:pBdr>
        <w:top w:val="none" w:sz="2" w:space="1" w:color="000000"/>
        <w:left w:val="none" w:sz="2" w:space="4" w:color="000000"/>
        <w:bottom w:val="none" w:sz="2" w:space="1" w:color="000000"/>
        <w:right w:val="none" w:sz="2" w:space="4" w:color="000000"/>
      </w:pBdr>
      <w:wordWrap w:val="0"/>
      <w:autoSpaceDE w:val="0"/>
      <w:autoSpaceDN w:val="0"/>
      <w:spacing w:after="120" w:line="360" w:lineRule="auto"/>
      <w:jc w:val="both"/>
      <w:textAlignment w:val="baseline"/>
    </w:pPr>
    <w:rPr>
      <w:rFonts w:ascii="Times New Roman" w:eastAsia="Yoon 윤명조 720"/>
      <w:color w:val="000000"/>
      <w:kern w:val="1"/>
      <w:sz w:val="18"/>
    </w:rPr>
  </w:style>
  <w:style w:type="paragraph" w:customStyle="1" w:styleId="20">
    <w:name w:val="표준2"/>
    <w:uiPriority w:val="25"/>
    <w:rsid w:val="000F621D"/>
    <w:pPr>
      <w:widowControl w:val="0"/>
      <w:pBdr>
        <w:top w:val="none" w:sz="2" w:space="1" w:color="000000"/>
        <w:left w:val="none" w:sz="2" w:space="4" w:color="000000"/>
        <w:bottom w:val="none" w:sz="2" w:space="1" w:color="000000"/>
        <w:right w:val="none" w:sz="2" w:space="4" w:color="000000"/>
      </w:pBdr>
      <w:wordWrap w:val="0"/>
      <w:autoSpaceDE w:val="0"/>
      <w:autoSpaceDN w:val="0"/>
      <w:spacing w:after="120" w:line="360" w:lineRule="auto"/>
      <w:jc w:val="both"/>
      <w:textAlignment w:val="baseline"/>
    </w:pPr>
    <w:rPr>
      <w:rFonts w:ascii="Times New Roman" w:eastAsia="Yoon 윤명조 720"/>
      <w:color w:val="000000"/>
      <w:kern w:val="1"/>
      <w:sz w:val="18"/>
    </w:rPr>
  </w:style>
  <w:style w:type="character" w:customStyle="1" w:styleId="Char2">
    <w:name w:val="풍선 도움말 텍스트 Char"/>
    <w:uiPriority w:val="26"/>
    <w:rsid w:val="000F621D"/>
    <w:rPr>
      <w:rFonts w:ascii="맑은 고딕" w:eastAsia="맑은 고딕"/>
      <w:color w:val="000000"/>
      <w:kern w:val="1"/>
      <w:sz w:val="18"/>
    </w:rPr>
  </w:style>
  <w:style w:type="character" w:customStyle="1" w:styleId="12">
    <w:name w:val="확인되지 않은 멘션1"/>
    <w:uiPriority w:val="27"/>
    <w:rsid w:val="000F621D"/>
    <w:rPr>
      <w:rFonts w:ascii="맑은 고딕" w:eastAsia="맑은 고딕"/>
      <w:color w:val="605E5C"/>
      <w:kern w:val="1"/>
      <w:sz w:val="20"/>
      <w:shd w:val="clear" w:color="000000" w:fill="E1DFDD"/>
    </w:rPr>
  </w:style>
  <w:style w:type="character" w:customStyle="1" w:styleId="21">
    <w:name w:val="확인되지 않은 멘션2"/>
    <w:uiPriority w:val="28"/>
    <w:rsid w:val="000F621D"/>
    <w:rPr>
      <w:rFonts w:ascii="맑은 고딕" w:eastAsia="맑은 고딕"/>
      <w:color w:val="605E5C"/>
      <w:kern w:val="1"/>
      <w:sz w:val="20"/>
      <w:shd w:val="clear" w:color="000000" w:fill="E1DFDD"/>
    </w:rPr>
  </w:style>
  <w:style w:type="character" w:customStyle="1" w:styleId="3">
    <w:name w:val="확인되지 않은 멘션3"/>
    <w:uiPriority w:val="29"/>
    <w:rsid w:val="000F621D"/>
    <w:rPr>
      <w:rFonts w:ascii="맑은 고딕" w:eastAsia="맑은 고딕"/>
      <w:color w:val="605E5C"/>
      <w:kern w:val="1"/>
      <w:sz w:val="20"/>
      <w:shd w:val="clear" w:color="000000" w:fill="E1DFDD"/>
    </w:rPr>
  </w:style>
  <w:style w:type="character" w:customStyle="1" w:styleId="4">
    <w:name w:val="확인되지 않은 멘션4"/>
    <w:uiPriority w:val="30"/>
    <w:rsid w:val="000F621D"/>
    <w:rPr>
      <w:rFonts w:ascii="맑은 고딕" w:eastAsia="맑은 고딕"/>
      <w:color w:val="605E5C"/>
      <w:kern w:val="1"/>
      <w:sz w:val="20"/>
      <w:shd w:val="clear" w:color="000000" w:fill="E1DFDD"/>
    </w:rPr>
  </w:style>
  <w:style w:type="paragraph" w:customStyle="1" w:styleId="ab">
    <w:name w:val="바탕글"/>
    <w:basedOn w:val="a"/>
    <w:rsid w:val="00BA228D"/>
    <w:pPr>
      <w:pBdr>
        <w:top w:val="none" w:sz="0" w:space="0" w:color="auto"/>
        <w:left w:val="none" w:sz="0" w:space="0" w:color="auto"/>
        <w:bottom w:val="none" w:sz="0" w:space="0" w:color="auto"/>
        <w:right w:val="none" w:sz="0" w:space="0" w:color="auto"/>
      </w:pBdr>
      <w:spacing w:after="0" w:line="384" w:lineRule="auto"/>
    </w:pPr>
    <w:rPr>
      <w:rFonts w:ascii="굴림" w:eastAsia="굴림" w:hAnsi="굴림" w:cs="굴림"/>
      <w:kern w:val="0"/>
      <w:sz w:val="20"/>
      <w:szCs w:val="20"/>
    </w:rPr>
  </w:style>
  <w:style w:type="table" w:styleId="ac">
    <w:name w:val="Table Grid"/>
    <w:basedOn w:val="a1"/>
    <w:uiPriority w:val="59"/>
    <w:rsid w:val="005765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semiHidden/>
    <w:unhideWhenUsed/>
    <w:rsid w:val="002F3D40"/>
    <w:pPr>
      <w:widowControl/>
      <w:pBdr>
        <w:top w:val="none" w:sz="0" w:space="0" w:color="auto"/>
        <w:left w:val="none" w:sz="0" w:space="0" w:color="auto"/>
        <w:bottom w:val="none" w:sz="0" w:space="0" w:color="auto"/>
        <w:right w:val="none" w:sz="0" w:space="0" w:color="auto"/>
      </w:pBdr>
      <w:wordWrap/>
      <w:autoSpaceDE/>
      <w:autoSpaceDN/>
      <w:spacing w:before="100" w:beforeAutospacing="1" w:after="100" w:afterAutospacing="1" w:line="240" w:lineRule="auto"/>
      <w:jc w:val="left"/>
      <w:textAlignment w:val="auto"/>
    </w:pPr>
    <w:rPr>
      <w:rFonts w:ascii="굴림" w:eastAsia="굴림" w:hAnsi="굴림" w:cs="굴림"/>
      <w:color w:val="auto"/>
      <w:kern w:val="0"/>
      <w:sz w:val="24"/>
      <w:szCs w:val="24"/>
    </w:rPr>
  </w:style>
  <w:style w:type="character" w:styleId="ae">
    <w:name w:val="Strong"/>
    <w:basedOn w:val="a0"/>
    <w:uiPriority w:val="22"/>
    <w:qFormat/>
    <w:rsid w:val="002F3D40"/>
    <w:rPr>
      <w:b/>
      <w:bCs/>
    </w:rPr>
  </w:style>
  <w:style w:type="paragraph" w:styleId="af">
    <w:name w:val="No Spacing"/>
    <w:uiPriority w:val="1"/>
    <w:qFormat/>
    <w:rsid w:val="00050BA8"/>
    <w:pPr>
      <w:widowControl w:val="0"/>
      <w:pBdr>
        <w:top w:val="none" w:sz="2" w:space="1" w:color="000000"/>
        <w:left w:val="none" w:sz="2" w:space="4" w:color="000000"/>
        <w:bottom w:val="none" w:sz="2" w:space="1" w:color="000000"/>
        <w:right w:val="none" w:sz="2" w:space="4" w:color="000000"/>
      </w:pBdr>
      <w:wordWrap w:val="0"/>
      <w:autoSpaceDE w:val="0"/>
      <w:autoSpaceDN w:val="0"/>
      <w:jc w:val="both"/>
      <w:textAlignment w:val="baseline"/>
    </w:pPr>
    <w:rPr>
      <w:rFonts w:ascii="Times New Roman" w:eastAsia="Yoon 윤명조 720"/>
      <w:color w:val="000000"/>
      <w:kern w:val="1"/>
      <w:sz w:val="18"/>
    </w:rPr>
  </w:style>
  <w:style w:type="character" w:styleId="af0">
    <w:name w:val="annotation reference"/>
    <w:basedOn w:val="a0"/>
    <w:uiPriority w:val="99"/>
    <w:semiHidden/>
    <w:unhideWhenUsed/>
    <w:rsid w:val="00314121"/>
    <w:rPr>
      <w:sz w:val="18"/>
      <w:szCs w:val="18"/>
    </w:rPr>
  </w:style>
  <w:style w:type="paragraph" w:styleId="af1">
    <w:name w:val="annotation text"/>
    <w:basedOn w:val="a"/>
    <w:link w:val="Char3"/>
    <w:uiPriority w:val="99"/>
    <w:semiHidden/>
    <w:unhideWhenUsed/>
    <w:rsid w:val="00314121"/>
    <w:pPr>
      <w:jc w:val="left"/>
    </w:pPr>
  </w:style>
  <w:style w:type="character" w:customStyle="1" w:styleId="Char3">
    <w:name w:val="메모 텍스트 Char"/>
    <w:basedOn w:val="a0"/>
    <w:link w:val="af1"/>
    <w:uiPriority w:val="99"/>
    <w:semiHidden/>
    <w:rsid w:val="00314121"/>
    <w:rPr>
      <w:rFonts w:ascii="Times New Roman" w:eastAsia="Yoon 윤명조 720"/>
      <w:color w:val="000000"/>
      <w:kern w:val="1"/>
      <w:sz w:val="18"/>
    </w:rPr>
  </w:style>
  <w:style w:type="paragraph" w:styleId="af2">
    <w:name w:val="annotation subject"/>
    <w:basedOn w:val="af1"/>
    <w:next w:val="af1"/>
    <w:link w:val="Char4"/>
    <w:uiPriority w:val="99"/>
    <w:semiHidden/>
    <w:unhideWhenUsed/>
    <w:rsid w:val="00314121"/>
    <w:rPr>
      <w:b/>
      <w:bCs/>
    </w:rPr>
  </w:style>
  <w:style w:type="character" w:customStyle="1" w:styleId="Char4">
    <w:name w:val="메모 주제 Char"/>
    <w:basedOn w:val="Char3"/>
    <w:link w:val="af2"/>
    <w:uiPriority w:val="99"/>
    <w:semiHidden/>
    <w:rsid w:val="00314121"/>
    <w:rPr>
      <w:rFonts w:ascii="Times New Roman" w:eastAsia="Yoon 윤명조 720"/>
      <w:b/>
      <w:bCs/>
      <w:color w:val="000000"/>
      <w:kern w:val="1"/>
      <w:sz w:val="18"/>
    </w:rPr>
  </w:style>
</w:styles>
</file>

<file path=word/webSettings.xml><?xml version="1.0" encoding="utf-8"?>
<w:webSettings xmlns:r="http://schemas.openxmlformats.org/officeDocument/2006/relationships" xmlns:w="http://schemas.openxmlformats.org/wordprocessingml/2006/main">
  <w:divs>
    <w:div w:id="599679197">
      <w:bodyDiv w:val="1"/>
      <w:marLeft w:val="0"/>
      <w:marRight w:val="0"/>
      <w:marTop w:val="0"/>
      <w:marBottom w:val="0"/>
      <w:divBdr>
        <w:top w:val="none" w:sz="0" w:space="0" w:color="auto"/>
        <w:left w:val="none" w:sz="0" w:space="0" w:color="auto"/>
        <w:bottom w:val="none" w:sz="0" w:space="0" w:color="auto"/>
        <w:right w:val="none" w:sz="0" w:space="0" w:color="auto"/>
      </w:divBdr>
    </w:div>
    <w:div w:id="1746301220">
      <w:bodyDiv w:val="1"/>
      <w:marLeft w:val="0"/>
      <w:marRight w:val="0"/>
      <w:marTop w:val="0"/>
      <w:marBottom w:val="0"/>
      <w:divBdr>
        <w:top w:val="none" w:sz="0" w:space="0" w:color="auto"/>
        <w:left w:val="none" w:sz="0" w:space="0" w:color="auto"/>
        <w:bottom w:val="none" w:sz="0" w:space="0" w:color="auto"/>
        <w:right w:val="none" w:sz="0" w:space="0" w:color="auto"/>
      </w:divBdr>
    </w:div>
    <w:div w:id="1766800789">
      <w:bodyDiv w:val="1"/>
      <w:marLeft w:val="0"/>
      <w:marRight w:val="0"/>
      <w:marTop w:val="0"/>
      <w:marBottom w:val="0"/>
      <w:divBdr>
        <w:top w:val="none" w:sz="0" w:space="0" w:color="auto"/>
        <w:left w:val="none" w:sz="0" w:space="0" w:color="auto"/>
        <w:bottom w:val="none" w:sz="0" w:space="0" w:color="auto"/>
        <w:right w:val="none" w:sz="0" w:space="0" w:color="auto"/>
      </w:divBdr>
    </w:div>
    <w:div w:id="2042049035">
      <w:bodyDiv w:val="1"/>
      <w:marLeft w:val="0"/>
      <w:marRight w:val="0"/>
      <w:marTop w:val="0"/>
      <w:marBottom w:val="0"/>
      <w:divBdr>
        <w:top w:val="none" w:sz="0" w:space="0" w:color="auto"/>
        <w:left w:val="none" w:sz="0" w:space="0" w:color="auto"/>
        <w:bottom w:val="none" w:sz="0" w:space="0" w:color="auto"/>
        <w:right w:val="none" w:sz="0" w:space="0" w:color="auto"/>
      </w:divBdr>
      <w:divsChild>
        <w:div w:id="4950771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B62FB4-1578-41F6-A9D0-39221BAFE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778</Words>
  <Characters>4441</Characters>
  <Application>Microsoft Office Word</Application>
  <DocSecurity>0</DocSecurity>
  <Lines>37</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dc:creator>
  <cp:lastModifiedBy>DMZ-Design</cp:lastModifiedBy>
  <cp:revision>11</cp:revision>
  <cp:lastPrinted>2020-06-19T08:13:00Z</cp:lastPrinted>
  <dcterms:created xsi:type="dcterms:W3CDTF">2021-07-05T09:35:00Z</dcterms:created>
  <dcterms:modified xsi:type="dcterms:W3CDTF">2021-07-06T01:07:00Z</dcterms:modified>
</cp:coreProperties>
</file>